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u w:val="single"/>
        </w:rPr>
      </w:pPr>
      <w:r w:rsidDel="00000000" w:rsidR="00000000" w:rsidRPr="00000000">
        <w:rPr>
          <w:b w:val="1"/>
          <w:sz w:val="36"/>
          <w:szCs w:val="36"/>
          <w:u w:val="single"/>
        </w:rPr>
        <w:drawing>
          <wp:inline distB="114300" distT="114300" distL="114300" distR="114300">
            <wp:extent cx="5568065" cy="3719513"/>
            <wp:effectExtent b="0" l="0" r="0" t="0"/>
            <wp:docPr id="6" name="image22.png"/>
            <a:graphic>
              <a:graphicData uri="http://schemas.openxmlformats.org/drawingml/2006/picture">
                <pic:pic>
                  <pic:nvPicPr>
                    <pic:cNvPr id="0" name="image22.png"/>
                    <pic:cNvPicPr preferRelativeResize="0"/>
                  </pic:nvPicPr>
                  <pic:blipFill>
                    <a:blip r:embed="rId6"/>
                    <a:srcRect b="0" l="0" r="0" t="-51"/>
                    <a:stretch>
                      <a:fillRect/>
                    </a:stretch>
                  </pic:blipFill>
                  <pic:spPr>
                    <a:xfrm>
                      <a:off x="0" y="0"/>
                      <a:ext cx="556806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2">
      <w:pPr>
        <w:contextualSpacing w:val="0"/>
        <w:jc w:val="center"/>
        <w:rPr>
          <w:b w:val="1"/>
          <w:sz w:val="36"/>
          <w:szCs w:val="36"/>
          <w:u w:val="single"/>
        </w:rPr>
      </w:pPr>
      <w:r w:rsidDel="00000000" w:rsidR="00000000" w:rsidRPr="00000000">
        <w:rPr>
          <w:b w:val="1"/>
          <w:sz w:val="36"/>
          <w:szCs w:val="36"/>
          <w:u w:val="single"/>
          <w:rtl w:val="0"/>
        </w:rPr>
        <w:t xml:space="preserve">Dossier de conception &amp; Cahier des charges API projet fil rouge (Nutrapp)</w:t>
      </w:r>
    </w:p>
    <w:p w:rsidR="00000000" w:rsidDel="00000000" w:rsidP="00000000" w:rsidRDefault="00000000" w:rsidRPr="00000000" w14:paraId="00000003">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4">
      <w:pPr>
        <w:contextualSpacing w:val="0"/>
        <w:rPr>
          <w:b w:val="1"/>
          <w:sz w:val="36"/>
          <w:szCs w:val="36"/>
          <w:u w:val="single"/>
        </w:rPr>
      </w:pPr>
      <w:r w:rsidDel="00000000" w:rsidR="00000000" w:rsidRPr="00000000">
        <w:rPr>
          <w:b w:val="1"/>
          <w:sz w:val="36"/>
          <w:szCs w:val="36"/>
          <w:u w:val="single"/>
          <w:rtl w:val="0"/>
        </w:rPr>
        <w:t xml:space="preserve">Que fait l’appli Nutrapp ?(W)</w:t>
      </w:r>
    </w:p>
    <w:p w:rsidR="00000000" w:rsidDel="00000000" w:rsidP="00000000" w:rsidRDefault="00000000" w:rsidRPr="00000000" w14:paraId="00000005">
      <w:pPr>
        <w:contextualSpacing w:val="0"/>
        <w:rPr>
          <w:b w:val="1"/>
          <w:sz w:val="36"/>
          <w:szCs w:val="36"/>
          <w:u w:val="single"/>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L’application Nutrapp permet  à un utilisateur de :</w:t>
      </w:r>
    </w:p>
    <w:p w:rsidR="00000000" w:rsidDel="00000000" w:rsidP="00000000" w:rsidRDefault="00000000" w:rsidRPr="00000000" w14:paraId="00000007">
      <w:pPr>
        <w:numPr>
          <w:ilvl w:val="0"/>
          <w:numId w:val="1"/>
        </w:numPr>
        <w:ind w:left="1440" w:hanging="360"/>
        <w:contextualSpacing w:val="1"/>
        <w:rPr>
          <w:u w:val="none"/>
        </w:rPr>
      </w:pPr>
      <w:r w:rsidDel="00000000" w:rsidR="00000000" w:rsidRPr="00000000">
        <w:rPr>
          <w:rtl w:val="0"/>
        </w:rPr>
        <w:t xml:space="preserve">Vérifier la charge glycémique de son repas en fonction des aliments saisis en entrée. Saisie= aliment + grammage.</w:t>
      </w:r>
    </w:p>
    <w:p w:rsidR="00000000" w:rsidDel="00000000" w:rsidP="00000000" w:rsidRDefault="00000000" w:rsidRPr="00000000" w14:paraId="00000008">
      <w:pPr>
        <w:numPr>
          <w:ilvl w:val="0"/>
          <w:numId w:val="1"/>
        </w:numPr>
        <w:ind w:left="1440" w:hanging="360"/>
        <w:contextualSpacing w:val="1"/>
        <w:rPr>
          <w:u w:val="none"/>
        </w:rPr>
      </w:pPr>
      <w:r w:rsidDel="00000000" w:rsidR="00000000" w:rsidRPr="00000000">
        <w:rPr>
          <w:rtl w:val="0"/>
        </w:rPr>
        <w:t xml:space="preserve">Disposer d'un profil (taille, poids,...).</w:t>
      </w:r>
    </w:p>
    <w:p w:rsidR="00000000" w:rsidDel="00000000" w:rsidP="00000000" w:rsidRDefault="00000000" w:rsidRPr="00000000" w14:paraId="00000009">
      <w:pPr>
        <w:numPr>
          <w:ilvl w:val="0"/>
          <w:numId w:val="1"/>
        </w:numPr>
        <w:ind w:left="1440" w:hanging="360"/>
        <w:contextualSpacing w:val="1"/>
        <w:rPr>
          <w:u w:val="none"/>
        </w:rPr>
      </w:pPr>
      <w:r w:rsidDel="00000000" w:rsidR="00000000" w:rsidRPr="00000000">
        <w:rPr>
          <w:rtl w:val="0"/>
        </w:rPr>
        <w:t xml:space="preserve">Disposer d'un historique.</w:t>
      </w:r>
    </w:p>
    <w:p w:rsidR="00000000" w:rsidDel="00000000" w:rsidP="00000000" w:rsidRDefault="00000000" w:rsidRPr="00000000" w14:paraId="0000000A">
      <w:pPr>
        <w:numPr>
          <w:ilvl w:val="0"/>
          <w:numId w:val="1"/>
        </w:numPr>
        <w:ind w:left="1440" w:hanging="360"/>
        <w:contextualSpacing w:val="1"/>
        <w:rPr>
          <w:u w:val="none"/>
        </w:rPr>
      </w:pPr>
      <w:r w:rsidDel="00000000" w:rsidR="00000000" w:rsidRPr="00000000">
        <w:rPr>
          <w:rtl w:val="0"/>
        </w:rPr>
        <w:t xml:space="preserve">Disposer des caractéristiques d'un aliment: glucide, lipide, énergie, protéines.</w:t>
      </w:r>
    </w:p>
    <w:p w:rsidR="00000000" w:rsidDel="00000000" w:rsidP="00000000" w:rsidRDefault="00000000" w:rsidRPr="00000000" w14:paraId="0000000B">
      <w:pPr>
        <w:numPr>
          <w:ilvl w:val="0"/>
          <w:numId w:val="1"/>
        </w:numPr>
        <w:ind w:left="1440" w:hanging="360"/>
        <w:contextualSpacing w:val="1"/>
        <w:rPr>
          <w:u w:val="none"/>
        </w:rPr>
      </w:pPr>
      <w:r w:rsidDel="00000000" w:rsidR="00000000" w:rsidRPr="00000000">
        <w:rPr>
          <w:rtl w:val="0"/>
        </w:rPr>
        <w:t xml:space="preserve">Disposer d'un espace pour mettre 1 commentaire sur sa journée (en fin de journée).</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b w:val="1"/>
          <w:sz w:val="36"/>
          <w:szCs w:val="36"/>
          <w:u w:val="single"/>
        </w:rPr>
        <w:drawing>
          <wp:inline distB="114300" distT="114300" distL="114300" distR="114300">
            <wp:extent cx="5734050" cy="3581400"/>
            <wp:effectExtent b="0" l="0" r="0" t="0"/>
            <wp:docPr id="15"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b w:val="1"/>
          <w:sz w:val="36"/>
          <w:szCs w:val="36"/>
          <w:u w:val="single"/>
        </w:rPr>
      </w:pPr>
      <w:r w:rsidDel="00000000" w:rsidR="00000000" w:rsidRPr="00000000">
        <w:rPr>
          <w:b w:val="1"/>
          <w:sz w:val="36"/>
          <w:szCs w:val="36"/>
          <w:u w:val="single"/>
          <w:rtl w:val="0"/>
        </w:rPr>
        <w:t xml:space="preserve">Ecran de login(J)</w:t>
      </w:r>
    </w:p>
    <w:p w:rsidR="00000000" w:rsidDel="00000000" w:rsidP="00000000" w:rsidRDefault="00000000" w:rsidRPr="00000000" w14:paraId="00000016">
      <w:pPr>
        <w:contextualSpacing w:val="0"/>
        <w:rPr>
          <w:b w:val="1"/>
          <w:sz w:val="36"/>
          <w:szCs w:val="36"/>
          <w:u w:val="single"/>
        </w:rPr>
      </w:pPr>
      <w:r w:rsidDel="00000000" w:rsidR="00000000" w:rsidRPr="00000000">
        <w:rPr>
          <w:rtl w:val="0"/>
        </w:rPr>
      </w:r>
    </w:p>
    <w:p w:rsidR="00000000" w:rsidDel="00000000" w:rsidP="00000000" w:rsidRDefault="00000000" w:rsidRPr="00000000" w14:paraId="00000017">
      <w:pPr>
        <w:contextualSpacing w:val="0"/>
        <w:rPr>
          <w:b w:val="1"/>
          <w:sz w:val="36"/>
          <w:szCs w:val="36"/>
          <w:u w:val="single"/>
        </w:rPr>
      </w:pPr>
      <w:r w:rsidDel="00000000" w:rsidR="00000000" w:rsidRPr="00000000">
        <w:rPr>
          <w:b w:val="1"/>
          <w:sz w:val="36"/>
          <w:szCs w:val="36"/>
          <w:u w:val="single"/>
        </w:rPr>
        <w:drawing>
          <wp:inline distB="114300" distT="114300" distL="114300" distR="114300">
            <wp:extent cx="6198450" cy="2971800"/>
            <wp:effectExtent b="0" l="0" r="0" t="0"/>
            <wp:docPr id="1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619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 </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ab/>
        <w:t xml:space="preserve">⇒ il permet à l’utilisateur de se connecter s’il dispose déjà d’un compte en saisissant son adresse mail et son mot de passe. En cliquant sur le bouton “Se connecter”, il accèdera à la page du sommaire.</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ab/>
        <w:t xml:space="preserve">⇒ il permet à l’utilisateur de créer un compte. En cliquant sur un bouton “Créer un compte” il accèdera à la page “Créer mon compte”.</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Fonts w:ascii="Arial Unicode MS" w:cs="Arial Unicode MS" w:eastAsia="Arial Unicode MS" w:hAnsi="Arial Unicode MS"/>
          <w:rtl w:val="0"/>
        </w:rPr>
        <w:tab/>
        <w:t xml:space="preserve">⇒ il permet à l’utilisateur de demander son mot de passe en cas d’oubli. En cliquant sur le bouton “Mot de passe oublié” il recevra un mail lui indiquant la valeur de son mot de passe.</w:t>
      </w:r>
      <w:r w:rsidDel="00000000" w:rsidR="00000000" w:rsidRPr="00000000">
        <w:rPr>
          <w:rtl w:val="0"/>
        </w:rPr>
      </w:r>
    </w:p>
    <w:p w:rsidR="00000000" w:rsidDel="00000000" w:rsidP="00000000" w:rsidRDefault="00000000" w:rsidRPr="00000000" w14:paraId="0000001F">
      <w:pPr>
        <w:ind w:left="0" w:firstLine="0"/>
        <w:contextualSpacing w:val="0"/>
        <w:rPr>
          <w:sz w:val="28"/>
          <w:szCs w:val="28"/>
        </w:rPr>
      </w:pPr>
      <w:r w:rsidDel="00000000" w:rsidR="00000000" w:rsidRPr="00000000">
        <w:rPr>
          <w:rtl w:val="0"/>
        </w:rPr>
      </w:r>
    </w:p>
    <w:p w:rsidR="00000000" w:rsidDel="00000000" w:rsidP="00000000" w:rsidRDefault="00000000" w:rsidRPr="00000000" w14:paraId="00000020">
      <w:pPr>
        <w:ind w:left="0" w:firstLine="0"/>
        <w:contextualSpacing w:val="0"/>
        <w:rPr>
          <w:sz w:val="28"/>
          <w:szCs w:val="28"/>
        </w:rPr>
      </w:pPr>
      <w:r w:rsidDel="00000000" w:rsidR="00000000" w:rsidRPr="00000000">
        <w:rPr>
          <w:sz w:val="28"/>
          <w:szCs w:val="28"/>
          <w:rtl w:val="0"/>
        </w:rPr>
        <w:tab/>
      </w:r>
    </w:p>
    <w:p w:rsidR="00000000" w:rsidDel="00000000" w:rsidP="00000000" w:rsidRDefault="00000000" w:rsidRPr="00000000" w14:paraId="00000021">
      <w:pPr>
        <w:ind w:left="0" w:firstLine="0"/>
        <w:contextualSpacing w:val="0"/>
        <w:rPr>
          <w:sz w:val="28"/>
          <w:szCs w:val="28"/>
        </w:rPr>
      </w:pPr>
      <w:r w:rsidDel="00000000" w:rsidR="00000000" w:rsidRPr="00000000">
        <w:rPr>
          <w:rtl w:val="0"/>
        </w:rPr>
      </w:r>
    </w:p>
    <w:p w:rsidR="00000000" w:rsidDel="00000000" w:rsidP="00000000" w:rsidRDefault="00000000" w:rsidRPr="00000000" w14:paraId="00000022">
      <w:pPr>
        <w:ind w:left="0" w:firstLine="0"/>
        <w:contextualSpacing w:val="0"/>
        <w:rPr>
          <w:sz w:val="28"/>
          <w:szCs w:val="28"/>
        </w:rPr>
      </w:pPr>
      <w:r w:rsidDel="00000000" w:rsidR="00000000" w:rsidRPr="00000000">
        <w:rPr>
          <w:rtl w:val="0"/>
        </w:rPr>
      </w:r>
    </w:p>
    <w:p w:rsidR="00000000" w:rsidDel="00000000" w:rsidP="00000000" w:rsidRDefault="00000000" w:rsidRPr="00000000" w14:paraId="00000023">
      <w:pPr>
        <w:ind w:left="0" w:firstLine="0"/>
        <w:contextualSpacing w:val="0"/>
        <w:rPr>
          <w:sz w:val="28"/>
          <w:szCs w:val="28"/>
        </w:rPr>
      </w:pPr>
      <w:r w:rsidDel="00000000" w:rsidR="00000000" w:rsidRPr="00000000">
        <w:rPr>
          <w:rtl w:val="0"/>
        </w:rPr>
      </w:r>
    </w:p>
    <w:p w:rsidR="00000000" w:rsidDel="00000000" w:rsidP="00000000" w:rsidRDefault="00000000" w:rsidRPr="00000000" w14:paraId="00000024">
      <w:pPr>
        <w:ind w:left="0" w:firstLine="0"/>
        <w:contextualSpacing w:val="0"/>
        <w:rPr>
          <w:sz w:val="28"/>
          <w:szCs w:val="28"/>
        </w:rPr>
      </w:pPr>
      <w:r w:rsidDel="00000000" w:rsidR="00000000" w:rsidRPr="00000000">
        <w:rPr>
          <w:rtl w:val="0"/>
        </w:rPr>
      </w:r>
    </w:p>
    <w:p w:rsidR="00000000" w:rsidDel="00000000" w:rsidP="00000000" w:rsidRDefault="00000000" w:rsidRPr="00000000" w14:paraId="00000025">
      <w:pPr>
        <w:ind w:left="0" w:firstLine="0"/>
        <w:contextualSpacing w:val="0"/>
        <w:rPr>
          <w:sz w:val="28"/>
          <w:szCs w:val="28"/>
        </w:rPr>
      </w:pPr>
      <w:r w:rsidDel="00000000" w:rsidR="00000000" w:rsidRPr="00000000">
        <w:rPr>
          <w:rtl w:val="0"/>
        </w:rPr>
      </w:r>
    </w:p>
    <w:p w:rsidR="00000000" w:rsidDel="00000000" w:rsidP="00000000" w:rsidRDefault="00000000" w:rsidRPr="00000000" w14:paraId="00000026">
      <w:pPr>
        <w:ind w:left="0" w:firstLine="0"/>
        <w:contextualSpacing w:val="0"/>
        <w:rPr>
          <w:sz w:val="28"/>
          <w:szCs w:val="28"/>
        </w:rPr>
      </w:pPr>
      <w:r w:rsidDel="00000000" w:rsidR="00000000" w:rsidRPr="00000000">
        <w:rPr>
          <w:rtl w:val="0"/>
        </w:rPr>
      </w:r>
    </w:p>
    <w:p w:rsidR="00000000" w:rsidDel="00000000" w:rsidP="00000000" w:rsidRDefault="00000000" w:rsidRPr="00000000" w14:paraId="00000027">
      <w:pPr>
        <w:contextualSpacing w:val="0"/>
        <w:rPr>
          <w:sz w:val="28"/>
          <w:szCs w:val="28"/>
        </w:rPr>
      </w:pPr>
      <w:r w:rsidDel="00000000" w:rsidR="00000000" w:rsidRPr="00000000">
        <w:rPr>
          <w:b w:val="1"/>
          <w:sz w:val="36"/>
          <w:szCs w:val="36"/>
          <w:u w:val="single"/>
        </w:rPr>
        <w:drawing>
          <wp:inline distB="114300" distT="114300" distL="114300" distR="114300">
            <wp:extent cx="5734050" cy="3822700"/>
            <wp:effectExtent b="0" l="0" r="0" t="0"/>
            <wp:docPr id="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ind w:left="0" w:firstLine="0"/>
        <w:contextualSpacing w:val="0"/>
        <w:rPr>
          <w:sz w:val="28"/>
          <w:szCs w:val="28"/>
        </w:rPr>
      </w:pPr>
      <w:r w:rsidDel="00000000" w:rsidR="00000000" w:rsidRPr="00000000">
        <w:rPr>
          <w:rtl w:val="0"/>
        </w:rPr>
      </w:r>
    </w:p>
    <w:p w:rsidR="00000000" w:rsidDel="00000000" w:rsidP="00000000" w:rsidRDefault="00000000" w:rsidRPr="00000000" w14:paraId="0000002A">
      <w:pPr>
        <w:ind w:left="0" w:firstLine="0"/>
        <w:contextualSpacing w:val="0"/>
        <w:rPr>
          <w:sz w:val="28"/>
          <w:szCs w:val="28"/>
        </w:rPr>
      </w:pPr>
      <w:r w:rsidDel="00000000" w:rsidR="00000000" w:rsidRPr="00000000">
        <w:rPr>
          <w:rtl w:val="0"/>
        </w:rPr>
      </w:r>
    </w:p>
    <w:p w:rsidR="00000000" w:rsidDel="00000000" w:rsidP="00000000" w:rsidRDefault="00000000" w:rsidRPr="00000000" w14:paraId="0000002B">
      <w:pPr>
        <w:ind w:left="0" w:firstLine="0"/>
        <w:contextualSpacing w:val="0"/>
        <w:rPr>
          <w:sz w:val="36"/>
          <w:szCs w:val="36"/>
        </w:rPr>
      </w:pPr>
      <w:r w:rsidDel="00000000" w:rsidR="00000000" w:rsidRPr="00000000">
        <w:rPr>
          <w:b w:val="1"/>
          <w:sz w:val="36"/>
          <w:szCs w:val="36"/>
          <w:rtl w:val="0"/>
        </w:rPr>
        <w:t xml:space="preserve">E</w:t>
      </w:r>
      <w:r w:rsidDel="00000000" w:rsidR="00000000" w:rsidRPr="00000000">
        <w:rPr>
          <w:b w:val="1"/>
          <w:sz w:val="36"/>
          <w:szCs w:val="36"/>
          <w:u w:val="single"/>
          <w:rtl w:val="0"/>
        </w:rPr>
        <w:t xml:space="preserve">cran de création de compte(F)</w:t>
      </w:r>
      <w:r w:rsidDel="00000000" w:rsidR="00000000" w:rsidRPr="00000000">
        <w:rPr>
          <w:rtl w:val="0"/>
        </w:rPr>
      </w:r>
    </w:p>
    <w:p w:rsidR="00000000" w:rsidDel="00000000" w:rsidP="00000000" w:rsidRDefault="00000000" w:rsidRPr="00000000" w14:paraId="0000002C">
      <w:pPr>
        <w:ind w:left="0" w:firstLine="0"/>
        <w:contextualSpacing w:val="0"/>
        <w:rPr>
          <w:sz w:val="28"/>
          <w:szCs w:val="28"/>
        </w:rPr>
      </w:pPr>
      <w:r w:rsidDel="00000000" w:rsidR="00000000" w:rsidRPr="00000000">
        <w:rPr>
          <w:sz w:val="28"/>
          <w:szCs w:val="28"/>
        </w:rPr>
        <w:drawing>
          <wp:inline distB="114300" distT="114300" distL="114300" distR="114300">
            <wp:extent cx="6198450" cy="3517900"/>
            <wp:effectExtent b="0" l="0" r="0" t="0"/>
            <wp:docPr id="16"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1984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contextualSpacing w:val="0"/>
        <w:rPr>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 Il permet à l’utilisateur de créer son compte en saisissant son email, son mot de passe, son genre (homme ou femme), son nom, son prénom, sa taille, son poids, son âge.</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 en cliquant sur le bouton j’ai terminé permet de valider la création de son compte et revient sur l’écran d'accueil ou il lui faudra saisir son email et son mot de passe.</w:t>
      </w:r>
    </w:p>
    <w:p w:rsidR="00000000" w:rsidDel="00000000" w:rsidP="00000000" w:rsidRDefault="00000000" w:rsidRPr="00000000" w14:paraId="00000032">
      <w:pPr>
        <w:ind w:left="0" w:firstLine="0"/>
        <w:contextualSpacing w:val="0"/>
        <w:rPr>
          <w:sz w:val="28"/>
          <w:szCs w:val="28"/>
        </w:rPr>
      </w:pPr>
      <w:r w:rsidDel="00000000" w:rsidR="00000000" w:rsidRPr="00000000">
        <w:rPr>
          <w:rtl w:val="0"/>
        </w:rPr>
      </w:r>
    </w:p>
    <w:p w:rsidR="00000000" w:rsidDel="00000000" w:rsidP="00000000" w:rsidRDefault="00000000" w:rsidRPr="00000000" w14:paraId="00000033">
      <w:pPr>
        <w:ind w:left="0" w:firstLine="0"/>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34">
      <w:pPr>
        <w:ind w:left="0" w:firstLine="0"/>
        <w:contextualSpacing w:val="0"/>
        <w:rPr>
          <w:sz w:val="28"/>
          <w:szCs w:val="28"/>
        </w:rPr>
      </w:pPr>
      <w:r w:rsidDel="00000000" w:rsidR="00000000" w:rsidRPr="00000000">
        <w:rPr>
          <w:rtl w:val="0"/>
        </w:rPr>
      </w:r>
    </w:p>
    <w:p w:rsidR="00000000" w:rsidDel="00000000" w:rsidP="00000000" w:rsidRDefault="00000000" w:rsidRPr="00000000" w14:paraId="00000035">
      <w:pPr>
        <w:ind w:left="0" w:firstLine="0"/>
        <w:contextualSpacing w:val="0"/>
        <w:rPr>
          <w:sz w:val="28"/>
          <w:szCs w:val="28"/>
        </w:rPr>
      </w:pPr>
      <w:r w:rsidDel="00000000" w:rsidR="00000000" w:rsidRPr="00000000">
        <w:rPr>
          <w:rtl w:val="0"/>
        </w:rPr>
      </w:r>
    </w:p>
    <w:p w:rsidR="00000000" w:rsidDel="00000000" w:rsidP="00000000" w:rsidRDefault="00000000" w:rsidRPr="00000000" w14:paraId="00000036">
      <w:pPr>
        <w:ind w:left="0" w:firstLine="0"/>
        <w:contextualSpacing w:val="0"/>
        <w:rPr>
          <w:sz w:val="28"/>
          <w:szCs w:val="28"/>
        </w:rPr>
      </w:pPr>
      <w:r w:rsidDel="00000000" w:rsidR="00000000" w:rsidRPr="00000000">
        <w:rPr>
          <w:rtl w:val="0"/>
        </w:rPr>
      </w:r>
    </w:p>
    <w:p w:rsidR="00000000" w:rsidDel="00000000" w:rsidP="00000000" w:rsidRDefault="00000000" w:rsidRPr="00000000" w14:paraId="00000037">
      <w:pPr>
        <w:contextualSpacing w:val="0"/>
        <w:rPr>
          <w:sz w:val="28"/>
          <w:szCs w:val="28"/>
        </w:rPr>
      </w:pPr>
      <w:r w:rsidDel="00000000" w:rsidR="00000000" w:rsidRPr="00000000">
        <w:rPr>
          <w:b w:val="1"/>
          <w:sz w:val="36"/>
          <w:szCs w:val="36"/>
          <w:u w:val="single"/>
        </w:rPr>
        <w:drawing>
          <wp:inline distB="114300" distT="114300" distL="114300" distR="114300">
            <wp:extent cx="5734050" cy="38227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contextualSpacing w:val="0"/>
        <w:rPr>
          <w:sz w:val="28"/>
          <w:szCs w:val="28"/>
        </w:rPr>
      </w:pPr>
      <w:r w:rsidDel="00000000" w:rsidR="00000000" w:rsidRPr="00000000">
        <w:rPr>
          <w:rtl w:val="0"/>
        </w:rPr>
      </w:r>
    </w:p>
    <w:p w:rsidR="00000000" w:rsidDel="00000000" w:rsidP="00000000" w:rsidRDefault="00000000" w:rsidRPr="00000000" w14:paraId="00000039">
      <w:pPr>
        <w:ind w:left="0" w:firstLine="0"/>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ind w:left="0" w:firstLine="0"/>
        <w:contextualSpacing w:val="0"/>
        <w:rPr>
          <w:sz w:val="28"/>
          <w:szCs w:val="28"/>
        </w:rPr>
      </w:pPr>
      <w:r w:rsidDel="00000000" w:rsidR="00000000" w:rsidRPr="00000000">
        <w:rPr>
          <w:rtl w:val="0"/>
        </w:rPr>
      </w:r>
    </w:p>
    <w:p w:rsidR="00000000" w:rsidDel="00000000" w:rsidP="00000000" w:rsidRDefault="00000000" w:rsidRPr="00000000" w14:paraId="0000003B">
      <w:pPr>
        <w:ind w:left="0" w:firstLine="0"/>
        <w:contextualSpacing w:val="0"/>
        <w:rPr>
          <w:b w:val="1"/>
          <w:sz w:val="36"/>
          <w:szCs w:val="36"/>
          <w:u w:val="single"/>
        </w:rPr>
      </w:pPr>
      <w:r w:rsidDel="00000000" w:rsidR="00000000" w:rsidRPr="00000000">
        <w:rPr>
          <w:rtl w:val="0"/>
        </w:rPr>
      </w:r>
    </w:p>
    <w:p w:rsidR="00000000" w:rsidDel="00000000" w:rsidP="00000000" w:rsidRDefault="00000000" w:rsidRPr="00000000" w14:paraId="0000003C">
      <w:pPr>
        <w:ind w:left="0" w:firstLine="0"/>
        <w:contextualSpacing w:val="0"/>
        <w:rPr>
          <w:sz w:val="36"/>
          <w:szCs w:val="36"/>
          <w:u w:val="single"/>
        </w:rPr>
      </w:pPr>
      <w:r w:rsidDel="00000000" w:rsidR="00000000" w:rsidRPr="00000000">
        <w:rPr>
          <w:b w:val="1"/>
          <w:sz w:val="36"/>
          <w:szCs w:val="36"/>
          <w:u w:val="single"/>
          <w:rtl w:val="0"/>
        </w:rPr>
        <w:t xml:space="preserve">Menu Principal (W) </w:t>
      </w:r>
      <w:r w:rsidDel="00000000" w:rsidR="00000000" w:rsidRPr="00000000">
        <w:rPr>
          <w:rtl w:val="0"/>
        </w:rPr>
      </w:r>
    </w:p>
    <w:p w:rsidR="00000000" w:rsidDel="00000000" w:rsidP="00000000" w:rsidRDefault="00000000" w:rsidRPr="00000000" w14:paraId="0000003D">
      <w:pPr>
        <w:ind w:left="0" w:firstLine="0"/>
        <w:contextualSpacing w:val="0"/>
        <w:rPr>
          <w:sz w:val="36"/>
          <w:szCs w:val="36"/>
          <w:u w:val="single"/>
        </w:rPr>
      </w:pPr>
      <w:r w:rsidDel="00000000" w:rsidR="00000000" w:rsidRPr="00000000">
        <w:rPr>
          <w:rtl w:val="0"/>
        </w:rPr>
      </w:r>
    </w:p>
    <w:p w:rsidR="00000000" w:rsidDel="00000000" w:rsidP="00000000" w:rsidRDefault="00000000" w:rsidRPr="00000000" w14:paraId="0000003E">
      <w:pPr>
        <w:ind w:left="0" w:firstLine="0"/>
        <w:contextualSpacing w:val="0"/>
        <w:rPr>
          <w:sz w:val="36"/>
          <w:szCs w:val="36"/>
          <w:u w:val="single"/>
        </w:rPr>
      </w:pPr>
      <w:r w:rsidDel="00000000" w:rsidR="00000000" w:rsidRPr="00000000">
        <w:rPr>
          <w:rtl w:val="0"/>
        </w:rPr>
      </w:r>
    </w:p>
    <w:p w:rsidR="00000000" w:rsidDel="00000000" w:rsidP="00000000" w:rsidRDefault="00000000" w:rsidRPr="00000000" w14:paraId="0000003F">
      <w:pPr>
        <w:contextualSpacing w:val="0"/>
        <w:rPr>
          <w:sz w:val="28"/>
          <w:szCs w:val="28"/>
        </w:rPr>
      </w:pPr>
      <w:r w:rsidDel="00000000" w:rsidR="00000000" w:rsidRPr="00000000">
        <w:rPr>
          <w:b w:val="1"/>
          <w:sz w:val="36"/>
          <w:szCs w:val="36"/>
          <w:u w:val="single"/>
        </w:rPr>
        <w:drawing>
          <wp:inline distB="114300" distT="114300" distL="114300" distR="114300">
            <wp:extent cx="6198450" cy="4000500"/>
            <wp:effectExtent b="0" l="0" r="0" t="0"/>
            <wp:docPr id="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1984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contextualSpacing w:val="0"/>
        <w:rPr>
          <w:sz w:val="28"/>
          <w:szCs w:val="28"/>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Objectifs de l’écran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Il permet à l’utilisateur d’accéder en cliquant sur le bouton correspondant à la : -saisie de son repas,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-accéder à la liste des aliments et de pouvoir consulter les charges glycémique d’un aliment sélectionné,</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-accéder à l’historique de ses repas,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-accéder à ses menus préférés,</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-accéder à son profil,</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t xml:space="preserve">-contacter les gestionnaires du site.</w:t>
      </w:r>
      <w:r w:rsidDel="00000000" w:rsidR="00000000" w:rsidRPr="00000000">
        <w:rPr>
          <w:rtl w:val="0"/>
        </w:rPr>
      </w:r>
    </w:p>
    <w:p w:rsidR="00000000" w:rsidDel="00000000" w:rsidP="00000000" w:rsidRDefault="00000000" w:rsidRPr="00000000" w14:paraId="00000048">
      <w:pPr>
        <w:ind w:left="0" w:firstLine="0"/>
        <w:contextualSpacing w:val="0"/>
        <w:rPr>
          <w:sz w:val="28"/>
          <w:szCs w:val="28"/>
        </w:rPr>
      </w:pPr>
      <w:r w:rsidDel="00000000" w:rsidR="00000000" w:rsidRPr="00000000">
        <w:rPr>
          <w:rtl w:val="0"/>
        </w:rPr>
      </w:r>
    </w:p>
    <w:p w:rsidR="00000000" w:rsidDel="00000000" w:rsidP="00000000" w:rsidRDefault="00000000" w:rsidRPr="00000000" w14:paraId="00000049">
      <w:pPr>
        <w:ind w:left="0" w:firstLine="0"/>
        <w:contextualSpacing w:val="0"/>
        <w:rPr>
          <w:sz w:val="28"/>
          <w:szCs w:val="28"/>
        </w:rPr>
      </w:pPr>
      <w:r w:rsidDel="00000000" w:rsidR="00000000" w:rsidRPr="00000000">
        <w:rPr>
          <w:rtl w:val="0"/>
        </w:rPr>
      </w:r>
    </w:p>
    <w:p w:rsidR="00000000" w:rsidDel="00000000" w:rsidP="00000000" w:rsidRDefault="00000000" w:rsidRPr="00000000" w14:paraId="0000004A">
      <w:pPr>
        <w:contextualSpacing w:val="0"/>
        <w:rPr>
          <w:sz w:val="28"/>
          <w:szCs w:val="28"/>
        </w:rPr>
      </w:pPr>
      <w:r w:rsidDel="00000000" w:rsidR="00000000" w:rsidRPr="00000000">
        <w:rPr>
          <w:b w:val="1"/>
          <w:sz w:val="36"/>
          <w:szCs w:val="36"/>
          <w:u w:val="single"/>
        </w:rPr>
        <w:drawing>
          <wp:inline distB="114300" distT="114300" distL="114300" distR="114300">
            <wp:extent cx="5734050" cy="3822700"/>
            <wp:effectExtent b="0" l="0" r="0" t="0"/>
            <wp:docPr id="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contextualSpacing w:val="0"/>
        <w:rPr>
          <w:sz w:val="28"/>
          <w:szCs w:val="28"/>
        </w:rPr>
      </w:pPr>
      <w:r w:rsidDel="00000000" w:rsidR="00000000" w:rsidRPr="00000000">
        <w:rPr>
          <w:rtl w:val="0"/>
        </w:rPr>
      </w:r>
    </w:p>
    <w:p w:rsidR="00000000" w:rsidDel="00000000" w:rsidP="00000000" w:rsidRDefault="00000000" w:rsidRPr="00000000" w14:paraId="0000004C">
      <w:pPr>
        <w:ind w:left="0" w:firstLine="0"/>
        <w:contextualSpacing w:val="0"/>
        <w:rPr>
          <w:sz w:val="36"/>
          <w:szCs w:val="36"/>
          <w:u w:val="single"/>
        </w:rPr>
      </w:pPr>
      <w:r w:rsidDel="00000000" w:rsidR="00000000" w:rsidRPr="00000000">
        <w:rPr>
          <w:b w:val="1"/>
          <w:sz w:val="36"/>
          <w:szCs w:val="36"/>
          <w:u w:val="single"/>
          <w:rtl w:val="0"/>
        </w:rPr>
        <w:t xml:space="preserve">Ecran “historique de mes repas”(J)</w:t>
      </w:r>
      <w:r w:rsidDel="00000000" w:rsidR="00000000" w:rsidRPr="00000000">
        <w:rPr>
          <w:rtl w:val="0"/>
        </w:rPr>
      </w:r>
    </w:p>
    <w:p w:rsidR="00000000" w:rsidDel="00000000" w:rsidP="00000000" w:rsidRDefault="00000000" w:rsidRPr="00000000" w14:paraId="0000004D">
      <w:pPr>
        <w:ind w:left="0" w:firstLine="0"/>
        <w:contextualSpacing w:val="0"/>
        <w:rPr>
          <w:sz w:val="28"/>
          <w:szCs w:val="28"/>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la page: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t xml:space="preserve">Cet écran permet à l’utilisateur de consulter ses repas, de les éditer en cliquant sur un bouton “Editer” ou de le supprimer en cliquant sur un bouton “Supprimer”. L’utilisateur aura également la possibilité de sélectionner son menu préféré en cliquant sur un bouton “Menu préféré”. Dans ce cas une boîte de dialogue s’ouvrira, permettant à l’utilisateur de nommer son menu.   </w:t>
      </w:r>
      <w:r w:rsidDel="00000000" w:rsidR="00000000" w:rsidRPr="00000000">
        <w:rPr>
          <w:rtl w:val="0"/>
        </w:rPr>
      </w:r>
    </w:p>
    <w:p w:rsidR="00000000" w:rsidDel="00000000" w:rsidP="00000000" w:rsidRDefault="00000000" w:rsidRPr="00000000" w14:paraId="00000052">
      <w:pPr>
        <w:ind w:left="0" w:firstLine="0"/>
        <w:contextualSpacing w:val="0"/>
        <w:rPr>
          <w:sz w:val="28"/>
          <w:szCs w:val="28"/>
        </w:rPr>
      </w:pPr>
      <w:r w:rsidDel="00000000" w:rsidR="00000000" w:rsidRPr="00000000">
        <w:rPr>
          <w:sz w:val="28"/>
          <w:szCs w:val="28"/>
        </w:rPr>
        <w:drawing>
          <wp:inline distB="114300" distT="114300" distL="114300" distR="114300">
            <wp:extent cx="6198450" cy="2552700"/>
            <wp:effectExtent b="0" l="0" r="0" t="0"/>
            <wp:docPr id="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1984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contextualSpacing w:val="0"/>
        <w:rPr>
          <w:sz w:val="28"/>
          <w:szCs w:val="28"/>
        </w:rPr>
      </w:pPr>
      <w:r w:rsidDel="00000000" w:rsidR="00000000" w:rsidRPr="00000000">
        <w:rPr>
          <w:rtl w:val="0"/>
        </w:rPr>
      </w:r>
    </w:p>
    <w:p w:rsidR="00000000" w:rsidDel="00000000" w:rsidP="00000000" w:rsidRDefault="00000000" w:rsidRPr="00000000" w14:paraId="00000054">
      <w:pPr>
        <w:ind w:left="0" w:firstLine="0"/>
        <w:contextualSpacing w:val="0"/>
        <w:rPr>
          <w:sz w:val="28"/>
          <w:szCs w:val="28"/>
        </w:rPr>
      </w:pPr>
      <w:r w:rsidDel="00000000" w:rsidR="00000000" w:rsidRPr="00000000">
        <w:rPr>
          <w:rtl w:val="0"/>
        </w:rPr>
      </w:r>
    </w:p>
    <w:p w:rsidR="00000000" w:rsidDel="00000000" w:rsidP="00000000" w:rsidRDefault="00000000" w:rsidRPr="00000000" w14:paraId="00000055">
      <w:pPr>
        <w:ind w:left="0" w:firstLine="0"/>
        <w:contextualSpacing w:val="0"/>
        <w:rPr>
          <w:sz w:val="28"/>
          <w:szCs w:val="28"/>
        </w:rPr>
      </w:pPr>
      <w:r w:rsidDel="00000000" w:rsidR="00000000" w:rsidRPr="00000000">
        <w:rPr>
          <w:rtl w:val="0"/>
        </w:rPr>
      </w:r>
    </w:p>
    <w:p w:rsidR="00000000" w:rsidDel="00000000" w:rsidP="00000000" w:rsidRDefault="00000000" w:rsidRPr="00000000" w14:paraId="00000056">
      <w:pPr>
        <w:ind w:left="0" w:firstLine="0"/>
        <w:contextualSpacing w:val="0"/>
        <w:rPr>
          <w:sz w:val="28"/>
          <w:szCs w:val="28"/>
        </w:rPr>
      </w:pPr>
      <w:r w:rsidDel="00000000" w:rsidR="00000000" w:rsidRPr="00000000">
        <w:rPr>
          <w:rtl w:val="0"/>
        </w:rPr>
      </w:r>
    </w:p>
    <w:p w:rsidR="00000000" w:rsidDel="00000000" w:rsidP="00000000" w:rsidRDefault="00000000" w:rsidRPr="00000000" w14:paraId="00000057">
      <w:pPr>
        <w:ind w:left="0" w:firstLine="0"/>
        <w:contextualSpacing w:val="0"/>
        <w:rPr>
          <w:sz w:val="28"/>
          <w:szCs w:val="28"/>
        </w:rPr>
      </w:pPr>
      <w:r w:rsidDel="00000000" w:rsidR="00000000" w:rsidRPr="00000000">
        <w:rPr>
          <w:rtl w:val="0"/>
        </w:rPr>
      </w:r>
    </w:p>
    <w:p w:rsidR="00000000" w:rsidDel="00000000" w:rsidP="00000000" w:rsidRDefault="00000000" w:rsidRPr="00000000" w14:paraId="00000058">
      <w:pPr>
        <w:ind w:left="0" w:firstLine="0"/>
        <w:contextualSpacing w:val="0"/>
        <w:rPr>
          <w:sz w:val="28"/>
          <w:szCs w:val="28"/>
        </w:rPr>
      </w:pPr>
      <w:r w:rsidDel="00000000" w:rsidR="00000000" w:rsidRPr="00000000">
        <w:rPr>
          <w:rtl w:val="0"/>
        </w:rPr>
      </w:r>
    </w:p>
    <w:p w:rsidR="00000000" w:rsidDel="00000000" w:rsidP="00000000" w:rsidRDefault="00000000" w:rsidRPr="00000000" w14:paraId="00000059">
      <w:pPr>
        <w:ind w:left="0" w:firstLine="0"/>
        <w:contextualSpacing w:val="0"/>
        <w:rPr>
          <w:sz w:val="28"/>
          <w:szCs w:val="28"/>
        </w:rPr>
      </w:pPr>
      <w:r w:rsidDel="00000000" w:rsidR="00000000" w:rsidRPr="00000000">
        <w:rPr>
          <w:rtl w:val="0"/>
        </w:rPr>
      </w:r>
    </w:p>
    <w:p w:rsidR="00000000" w:rsidDel="00000000" w:rsidP="00000000" w:rsidRDefault="00000000" w:rsidRPr="00000000" w14:paraId="0000005A">
      <w:pPr>
        <w:ind w:left="0" w:firstLine="0"/>
        <w:contextualSpacing w:val="0"/>
        <w:rPr>
          <w:sz w:val="28"/>
          <w:szCs w:val="28"/>
        </w:rPr>
      </w:pPr>
      <w:r w:rsidDel="00000000" w:rsidR="00000000" w:rsidRPr="00000000">
        <w:rPr>
          <w:rtl w:val="0"/>
        </w:rPr>
      </w:r>
    </w:p>
    <w:p w:rsidR="00000000" w:rsidDel="00000000" w:rsidP="00000000" w:rsidRDefault="00000000" w:rsidRPr="00000000" w14:paraId="0000005B">
      <w:pPr>
        <w:ind w:left="0" w:firstLine="0"/>
        <w:contextualSpacing w:val="0"/>
        <w:rPr>
          <w:sz w:val="28"/>
          <w:szCs w:val="28"/>
        </w:rPr>
      </w:pPr>
      <w:r w:rsidDel="00000000" w:rsidR="00000000" w:rsidRPr="00000000">
        <w:rPr>
          <w:rtl w:val="0"/>
        </w:rPr>
      </w:r>
    </w:p>
    <w:p w:rsidR="00000000" w:rsidDel="00000000" w:rsidP="00000000" w:rsidRDefault="00000000" w:rsidRPr="00000000" w14:paraId="0000005C">
      <w:pPr>
        <w:ind w:left="0" w:firstLine="0"/>
        <w:contextualSpacing w:val="0"/>
        <w:rPr>
          <w:sz w:val="28"/>
          <w:szCs w:val="28"/>
        </w:rPr>
      </w:pPr>
      <w:r w:rsidDel="00000000" w:rsidR="00000000" w:rsidRPr="00000000">
        <w:rPr>
          <w:rtl w:val="0"/>
        </w:rPr>
      </w:r>
    </w:p>
    <w:p w:rsidR="00000000" w:rsidDel="00000000" w:rsidP="00000000" w:rsidRDefault="00000000" w:rsidRPr="00000000" w14:paraId="0000005D">
      <w:pPr>
        <w:ind w:left="0" w:firstLine="0"/>
        <w:contextualSpacing w:val="0"/>
        <w:rPr>
          <w:sz w:val="28"/>
          <w:szCs w:val="28"/>
        </w:rPr>
      </w:pPr>
      <w:r w:rsidDel="00000000" w:rsidR="00000000" w:rsidRPr="00000000">
        <w:rPr>
          <w:rtl w:val="0"/>
        </w:rPr>
      </w:r>
    </w:p>
    <w:p w:rsidR="00000000" w:rsidDel="00000000" w:rsidP="00000000" w:rsidRDefault="00000000" w:rsidRPr="00000000" w14:paraId="0000005E">
      <w:pPr>
        <w:ind w:left="0" w:firstLine="0"/>
        <w:contextualSpacing w:val="0"/>
        <w:rPr>
          <w:sz w:val="28"/>
          <w:szCs w:val="28"/>
        </w:rPr>
      </w:pPr>
      <w:r w:rsidDel="00000000" w:rsidR="00000000" w:rsidRPr="00000000">
        <w:rPr>
          <w:rtl w:val="0"/>
        </w:rPr>
      </w:r>
    </w:p>
    <w:p w:rsidR="00000000" w:rsidDel="00000000" w:rsidP="00000000" w:rsidRDefault="00000000" w:rsidRPr="00000000" w14:paraId="0000005F">
      <w:pPr>
        <w:contextualSpacing w:val="0"/>
        <w:rPr>
          <w:sz w:val="28"/>
          <w:szCs w:val="28"/>
        </w:rPr>
      </w:pPr>
      <w:r w:rsidDel="00000000" w:rsidR="00000000" w:rsidRPr="00000000">
        <w:rPr>
          <w:b w:val="1"/>
          <w:sz w:val="36"/>
          <w:szCs w:val="36"/>
          <w:u w:val="single"/>
        </w:rPr>
        <w:drawing>
          <wp:inline distB="114300" distT="114300" distL="114300" distR="114300">
            <wp:extent cx="5857875" cy="3895725"/>
            <wp:effectExtent b="0" l="0" r="0" t="0"/>
            <wp:docPr id="1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8578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contextualSpacing w:val="0"/>
        <w:rPr>
          <w:sz w:val="28"/>
          <w:szCs w:val="28"/>
        </w:rPr>
      </w:pPr>
      <w:r w:rsidDel="00000000" w:rsidR="00000000" w:rsidRPr="00000000">
        <w:rPr>
          <w:rtl w:val="0"/>
        </w:rPr>
      </w:r>
    </w:p>
    <w:p w:rsidR="00000000" w:rsidDel="00000000" w:rsidP="00000000" w:rsidRDefault="00000000" w:rsidRPr="00000000" w14:paraId="00000061">
      <w:pPr>
        <w:ind w:left="0" w:firstLine="0"/>
        <w:contextualSpacing w:val="0"/>
        <w:rPr>
          <w:sz w:val="28"/>
          <w:szCs w:val="28"/>
        </w:rPr>
      </w:pPr>
      <w:r w:rsidDel="00000000" w:rsidR="00000000" w:rsidRPr="00000000">
        <w:rPr>
          <w:rtl w:val="0"/>
        </w:rPr>
      </w:r>
    </w:p>
    <w:p w:rsidR="00000000" w:rsidDel="00000000" w:rsidP="00000000" w:rsidRDefault="00000000" w:rsidRPr="00000000" w14:paraId="00000062">
      <w:pPr>
        <w:ind w:left="0" w:firstLine="0"/>
        <w:contextualSpacing w:val="0"/>
        <w:rPr>
          <w:sz w:val="28"/>
          <w:szCs w:val="28"/>
        </w:rPr>
      </w:pPr>
      <w:r w:rsidDel="00000000" w:rsidR="00000000" w:rsidRPr="00000000">
        <w:rPr>
          <w:rtl w:val="0"/>
        </w:rPr>
      </w:r>
    </w:p>
    <w:p w:rsidR="00000000" w:rsidDel="00000000" w:rsidP="00000000" w:rsidRDefault="00000000" w:rsidRPr="00000000" w14:paraId="00000063">
      <w:pPr>
        <w:ind w:left="0" w:firstLine="0"/>
        <w:contextualSpacing w:val="0"/>
        <w:rPr>
          <w:sz w:val="28"/>
          <w:szCs w:val="28"/>
        </w:rPr>
      </w:pPr>
      <w:r w:rsidDel="00000000" w:rsidR="00000000" w:rsidRPr="00000000">
        <w:rPr>
          <w:rtl w:val="0"/>
        </w:rPr>
      </w:r>
    </w:p>
    <w:p w:rsidR="00000000" w:rsidDel="00000000" w:rsidP="00000000" w:rsidRDefault="00000000" w:rsidRPr="00000000" w14:paraId="00000064">
      <w:pPr>
        <w:ind w:left="0" w:firstLine="0"/>
        <w:contextualSpacing w:val="0"/>
        <w:rPr>
          <w:b w:val="1"/>
          <w:sz w:val="36"/>
          <w:szCs w:val="36"/>
          <w:u w:val="single"/>
        </w:rPr>
      </w:pPr>
      <w:r w:rsidDel="00000000" w:rsidR="00000000" w:rsidRPr="00000000">
        <w:rPr>
          <w:rtl w:val="0"/>
        </w:rPr>
      </w:r>
    </w:p>
    <w:p w:rsidR="00000000" w:rsidDel="00000000" w:rsidP="00000000" w:rsidRDefault="00000000" w:rsidRPr="00000000" w14:paraId="00000065">
      <w:pPr>
        <w:ind w:left="0" w:firstLine="0"/>
        <w:contextualSpacing w:val="0"/>
        <w:rPr>
          <w:b w:val="1"/>
          <w:sz w:val="36"/>
          <w:szCs w:val="36"/>
          <w:u w:val="single"/>
        </w:rPr>
      </w:pPr>
      <w:r w:rsidDel="00000000" w:rsidR="00000000" w:rsidRPr="00000000">
        <w:rPr>
          <w:rtl w:val="0"/>
        </w:rPr>
      </w:r>
    </w:p>
    <w:p w:rsidR="00000000" w:rsidDel="00000000" w:rsidP="00000000" w:rsidRDefault="00000000" w:rsidRPr="00000000" w14:paraId="00000066">
      <w:pPr>
        <w:ind w:left="0" w:firstLine="0"/>
        <w:contextualSpacing w:val="0"/>
        <w:rPr>
          <w:b w:val="1"/>
          <w:sz w:val="36"/>
          <w:szCs w:val="36"/>
          <w:u w:val="single"/>
        </w:rPr>
      </w:pPr>
      <w:r w:rsidDel="00000000" w:rsidR="00000000" w:rsidRPr="00000000">
        <w:rPr>
          <w:b w:val="1"/>
          <w:sz w:val="36"/>
          <w:szCs w:val="36"/>
          <w:u w:val="single"/>
          <w:rtl w:val="0"/>
        </w:rPr>
        <w:t xml:space="preserve">L’écran “Mes menus préférés”(F)</w:t>
      </w:r>
    </w:p>
    <w:p w:rsidR="00000000" w:rsidDel="00000000" w:rsidP="00000000" w:rsidRDefault="00000000" w:rsidRPr="00000000" w14:paraId="00000067">
      <w:pPr>
        <w:ind w:left="0" w:firstLine="0"/>
        <w:contextualSpacing w:val="0"/>
        <w:rPr>
          <w:b w:val="1"/>
          <w:sz w:val="36"/>
          <w:szCs w:val="36"/>
          <w:u w:val="single"/>
        </w:rPr>
      </w:pPr>
      <w:r w:rsidDel="00000000" w:rsidR="00000000" w:rsidRPr="00000000">
        <w:rPr>
          <w:rtl w:val="0"/>
        </w:rPr>
      </w:r>
    </w:p>
    <w:p w:rsidR="00000000" w:rsidDel="00000000" w:rsidP="00000000" w:rsidRDefault="00000000" w:rsidRPr="00000000" w14:paraId="00000068">
      <w:pPr>
        <w:contextualSpacing w:val="0"/>
        <w:rPr>
          <w:sz w:val="28"/>
          <w:szCs w:val="28"/>
        </w:rPr>
      </w:pPr>
      <w:r w:rsidDel="00000000" w:rsidR="00000000" w:rsidRPr="00000000">
        <w:rPr>
          <w:b w:val="1"/>
          <w:sz w:val="36"/>
          <w:szCs w:val="36"/>
          <w:u w:val="single"/>
        </w:rPr>
        <w:drawing>
          <wp:inline distB="114300" distT="114300" distL="114300" distR="114300">
            <wp:extent cx="6198450" cy="3022600"/>
            <wp:effectExtent b="0" l="0" r="0" t="0"/>
            <wp:docPr id="13"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61984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t xml:space="preserve">Il permet à l’utilisateur de consulter les menus qu’il aura sélectionné comme repas préféré, menus qui auront été enregistrés à partir de la page “Historique de mes repas”. Il doit pouvoir également à partir de cette page “Supprimer” un menu préféré en cliquant sur un bouton “Supprimer menu”.</w:t>
      </w:r>
      <w:r w:rsidDel="00000000" w:rsidR="00000000" w:rsidRPr="00000000">
        <w:rPr>
          <w:rtl w:val="0"/>
        </w:rPr>
      </w:r>
    </w:p>
    <w:p w:rsidR="00000000" w:rsidDel="00000000" w:rsidP="00000000" w:rsidRDefault="00000000" w:rsidRPr="00000000" w14:paraId="0000006D">
      <w:pPr>
        <w:ind w:left="0" w:firstLine="0"/>
        <w:contextualSpacing w:val="0"/>
        <w:rPr>
          <w:sz w:val="28"/>
          <w:szCs w:val="28"/>
        </w:rPr>
      </w:pPr>
      <w:r w:rsidDel="00000000" w:rsidR="00000000" w:rsidRPr="00000000">
        <w:rPr>
          <w:rtl w:val="0"/>
        </w:rPr>
      </w:r>
    </w:p>
    <w:p w:rsidR="00000000" w:rsidDel="00000000" w:rsidP="00000000" w:rsidRDefault="00000000" w:rsidRPr="00000000" w14:paraId="0000006E">
      <w:pPr>
        <w:contextualSpacing w:val="0"/>
        <w:rPr>
          <w:b w:val="1"/>
          <w:sz w:val="36"/>
          <w:szCs w:val="36"/>
          <w:u w:val="single"/>
        </w:rPr>
      </w:pPr>
      <w:r w:rsidDel="00000000" w:rsidR="00000000" w:rsidRPr="00000000">
        <w:rPr>
          <w:rtl w:val="0"/>
        </w:rPr>
      </w:r>
    </w:p>
    <w:p w:rsidR="00000000" w:rsidDel="00000000" w:rsidP="00000000" w:rsidRDefault="00000000" w:rsidRPr="00000000" w14:paraId="0000006F">
      <w:pPr>
        <w:contextualSpacing w:val="0"/>
        <w:rPr>
          <w:b w:val="1"/>
          <w:sz w:val="36"/>
          <w:szCs w:val="36"/>
          <w:u w:val="single"/>
        </w:rPr>
      </w:pPr>
      <w:r w:rsidDel="00000000" w:rsidR="00000000" w:rsidRPr="00000000">
        <w:rPr>
          <w:rtl w:val="0"/>
        </w:rPr>
      </w:r>
    </w:p>
    <w:p w:rsidR="00000000" w:rsidDel="00000000" w:rsidP="00000000" w:rsidRDefault="00000000" w:rsidRPr="00000000" w14:paraId="00000070">
      <w:pPr>
        <w:contextualSpacing w:val="0"/>
        <w:rPr>
          <w:b w:val="1"/>
          <w:sz w:val="36"/>
          <w:szCs w:val="36"/>
          <w:u w:val="single"/>
        </w:rPr>
      </w:pPr>
      <w:r w:rsidDel="00000000" w:rsidR="00000000" w:rsidRPr="00000000">
        <w:rPr>
          <w:rtl w:val="0"/>
        </w:rPr>
      </w:r>
    </w:p>
    <w:p w:rsidR="00000000" w:rsidDel="00000000" w:rsidP="00000000" w:rsidRDefault="00000000" w:rsidRPr="00000000" w14:paraId="00000071">
      <w:pPr>
        <w:contextualSpacing w:val="0"/>
        <w:rPr>
          <w:b w:val="1"/>
          <w:sz w:val="36"/>
          <w:szCs w:val="36"/>
          <w:u w:val="single"/>
        </w:rPr>
      </w:pPr>
      <w:r w:rsidDel="00000000" w:rsidR="00000000" w:rsidRPr="00000000">
        <w:rPr>
          <w:rtl w:val="0"/>
        </w:rPr>
      </w:r>
    </w:p>
    <w:p w:rsidR="00000000" w:rsidDel="00000000" w:rsidP="00000000" w:rsidRDefault="00000000" w:rsidRPr="00000000" w14:paraId="00000072">
      <w:pPr>
        <w:contextualSpacing w:val="0"/>
        <w:rPr>
          <w:b w:val="1"/>
          <w:sz w:val="36"/>
          <w:szCs w:val="36"/>
          <w:u w:val="single"/>
        </w:rPr>
      </w:pPr>
      <w:r w:rsidDel="00000000" w:rsidR="00000000" w:rsidRPr="00000000">
        <w:rPr>
          <w:rtl w:val="0"/>
        </w:rPr>
      </w:r>
    </w:p>
    <w:p w:rsidR="00000000" w:rsidDel="00000000" w:rsidP="00000000" w:rsidRDefault="00000000" w:rsidRPr="00000000" w14:paraId="00000073">
      <w:pPr>
        <w:contextualSpacing w:val="0"/>
        <w:rPr>
          <w:b w:val="1"/>
          <w:sz w:val="36"/>
          <w:szCs w:val="36"/>
          <w:u w:val="single"/>
        </w:rPr>
      </w:pPr>
      <w:r w:rsidDel="00000000" w:rsidR="00000000" w:rsidRPr="00000000">
        <w:rPr>
          <w:rtl w:val="0"/>
        </w:rPr>
      </w:r>
    </w:p>
    <w:p w:rsidR="00000000" w:rsidDel="00000000" w:rsidP="00000000" w:rsidRDefault="00000000" w:rsidRPr="00000000" w14:paraId="00000074">
      <w:pPr>
        <w:contextualSpacing w:val="0"/>
        <w:rPr>
          <w:b w:val="1"/>
          <w:sz w:val="36"/>
          <w:szCs w:val="36"/>
          <w:u w:val="single"/>
        </w:rPr>
      </w:pPr>
      <w:r w:rsidDel="00000000" w:rsidR="00000000" w:rsidRPr="00000000">
        <w:rPr>
          <w:b w:val="1"/>
          <w:sz w:val="36"/>
          <w:szCs w:val="36"/>
          <w:u w:val="single"/>
        </w:rPr>
        <w:drawing>
          <wp:inline distB="114300" distT="114300" distL="114300" distR="114300">
            <wp:extent cx="5734050" cy="2578100"/>
            <wp:effectExtent b="0" l="0" r="0" t="0"/>
            <wp:docPr id="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rPr>
          <w:b w:val="1"/>
          <w:sz w:val="36"/>
          <w:szCs w:val="36"/>
          <w:u w:val="single"/>
        </w:rPr>
      </w:pPr>
      <w:r w:rsidDel="00000000" w:rsidR="00000000" w:rsidRPr="00000000">
        <w:rPr>
          <w:rtl w:val="0"/>
        </w:rPr>
      </w:r>
    </w:p>
    <w:p w:rsidR="00000000" w:rsidDel="00000000" w:rsidP="00000000" w:rsidRDefault="00000000" w:rsidRPr="00000000" w14:paraId="00000076">
      <w:pPr>
        <w:contextualSpacing w:val="0"/>
        <w:rPr>
          <w:b w:val="1"/>
          <w:sz w:val="36"/>
          <w:szCs w:val="36"/>
          <w:u w:val="single"/>
        </w:rPr>
      </w:pPr>
      <w:r w:rsidDel="00000000" w:rsidR="00000000" w:rsidRPr="00000000">
        <w:rPr>
          <w:rtl w:val="0"/>
        </w:rPr>
      </w:r>
    </w:p>
    <w:p w:rsidR="00000000" w:rsidDel="00000000" w:rsidP="00000000" w:rsidRDefault="00000000" w:rsidRPr="00000000" w14:paraId="00000077">
      <w:pPr>
        <w:contextualSpacing w:val="0"/>
        <w:rPr>
          <w:b w:val="1"/>
          <w:sz w:val="36"/>
          <w:szCs w:val="36"/>
          <w:u w:val="single"/>
        </w:rPr>
      </w:pPr>
      <w:r w:rsidDel="00000000" w:rsidR="00000000" w:rsidRPr="00000000">
        <w:rPr>
          <w:rtl w:val="0"/>
        </w:rPr>
      </w:r>
    </w:p>
    <w:p w:rsidR="00000000" w:rsidDel="00000000" w:rsidP="00000000" w:rsidRDefault="00000000" w:rsidRPr="00000000" w14:paraId="00000078">
      <w:pPr>
        <w:contextualSpacing w:val="0"/>
        <w:rPr>
          <w:b w:val="1"/>
          <w:sz w:val="36"/>
          <w:szCs w:val="36"/>
          <w:u w:val="single"/>
        </w:rPr>
      </w:pPr>
      <w:r w:rsidDel="00000000" w:rsidR="00000000" w:rsidRPr="00000000">
        <w:rPr>
          <w:rtl w:val="0"/>
        </w:rPr>
      </w:r>
    </w:p>
    <w:p w:rsidR="00000000" w:rsidDel="00000000" w:rsidP="00000000" w:rsidRDefault="00000000" w:rsidRPr="00000000" w14:paraId="00000079">
      <w:pPr>
        <w:contextualSpacing w:val="0"/>
        <w:rPr>
          <w:b w:val="1"/>
          <w:sz w:val="36"/>
          <w:szCs w:val="36"/>
          <w:u w:val="single"/>
        </w:rPr>
      </w:pPr>
      <w:r w:rsidDel="00000000" w:rsidR="00000000" w:rsidRPr="00000000">
        <w:rPr>
          <w:rtl w:val="0"/>
        </w:rPr>
      </w:r>
    </w:p>
    <w:p w:rsidR="00000000" w:rsidDel="00000000" w:rsidP="00000000" w:rsidRDefault="00000000" w:rsidRPr="00000000" w14:paraId="0000007A">
      <w:pPr>
        <w:contextualSpacing w:val="0"/>
        <w:rPr>
          <w:b w:val="1"/>
          <w:sz w:val="36"/>
          <w:szCs w:val="36"/>
          <w:u w:val="single"/>
        </w:rPr>
      </w:pPr>
      <w:r w:rsidDel="00000000" w:rsidR="00000000" w:rsidRPr="00000000">
        <w:rPr>
          <w:rtl w:val="0"/>
        </w:rPr>
      </w:r>
    </w:p>
    <w:p w:rsidR="00000000" w:rsidDel="00000000" w:rsidP="00000000" w:rsidRDefault="00000000" w:rsidRPr="00000000" w14:paraId="0000007B">
      <w:pPr>
        <w:contextualSpacing w:val="0"/>
        <w:rPr>
          <w:b w:val="1"/>
          <w:sz w:val="36"/>
          <w:szCs w:val="36"/>
          <w:u w:val="single"/>
        </w:rPr>
      </w:pPr>
      <w:r w:rsidDel="00000000" w:rsidR="00000000" w:rsidRPr="00000000">
        <w:rPr>
          <w:rtl w:val="0"/>
        </w:rPr>
      </w:r>
    </w:p>
    <w:p w:rsidR="00000000" w:rsidDel="00000000" w:rsidP="00000000" w:rsidRDefault="00000000" w:rsidRPr="00000000" w14:paraId="0000007C">
      <w:pPr>
        <w:contextualSpacing w:val="0"/>
        <w:rPr>
          <w:b w:val="1"/>
          <w:sz w:val="36"/>
          <w:szCs w:val="36"/>
          <w:u w:val="single"/>
        </w:rPr>
      </w:pPr>
      <w:r w:rsidDel="00000000" w:rsidR="00000000" w:rsidRPr="00000000">
        <w:rPr>
          <w:rtl w:val="0"/>
        </w:rPr>
      </w:r>
    </w:p>
    <w:p w:rsidR="00000000" w:rsidDel="00000000" w:rsidP="00000000" w:rsidRDefault="00000000" w:rsidRPr="00000000" w14:paraId="0000007D">
      <w:pPr>
        <w:contextualSpacing w:val="0"/>
        <w:rPr>
          <w:b w:val="1"/>
          <w:sz w:val="36"/>
          <w:szCs w:val="36"/>
          <w:u w:val="single"/>
        </w:rPr>
      </w:pPr>
      <w:r w:rsidDel="00000000" w:rsidR="00000000" w:rsidRPr="00000000">
        <w:rPr>
          <w:rtl w:val="0"/>
        </w:rPr>
      </w:r>
    </w:p>
    <w:p w:rsidR="00000000" w:rsidDel="00000000" w:rsidP="00000000" w:rsidRDefault="00000000" w:rsidRPr="00000000" w14:paraId="0000007E">
      <w:pPr>
        <w:contextualSpacing w:val="0"/>
        <w:rPr>
          <w:b w:val="1"/>
          <w:sz w:val="36"/>
          <w:szCs w:val="36"/>
          <w:u w:val="single"/>
        </w:rPr>
      </w:pPr>
      <w:r w:rsidDel="00000000" w:rsidR="00000000" w:rsidRPr="00000000">
        <w:rPr>
          <w:rtl w:val="0"/>
        </w:rPr>
      </w:r>
    </w:p>
    <w:p w:rsidR="00000000" w:rsidDel="00000000" w:rsidP="00000000" w:rsidRDefault="00000000" w:rsidRPr="00000000" w14:paraId="0000007F">
      <w:pPr>
        <w:contextualSpacing w:val="0"/>
        <w:rPr>
          <w:b w:val="1"/>
          <w:sz w:val="36"/>
          <w:szCs w:val="36"/>
          <w:u w:val="single"/>
        </w:rPr>
      </w:pPr>
      <w:r w:rsidDel="00000000" w:rsidR="00000000" w:rsidRPr="00000000">
        <w:rPr>
          <w:rtl w:val="0"/>
        </w:rPr>
      </w:r>
    </w:p>
    <w:p w:rsidR="00000000" w:rsidDel="00000000" w:rsidP="00000000" w:rsidRDefault="00000000" w:rsidRPr="00000000" w14:paraId="00000080">
      <w:pPr>
        <w:contextualSpacing w:val="0"/>
        <w:rPr>
          <w:b w:val="1"/>
          <w:sz w:val="36"/>
          <w:szCs w:val="36"/>
          <w:u w:val="single"/>
        </w:rPr>
      </w:pPr>
      <w:r w:rsidDel="00000000" w:rsidR="00000000" w:rsidRPr="00000000">
        <w:rPr>
          <w:rtl w:val="0"/>
        </w:rPr>
      </w:r>
    </w:p>
    <w:p w:rsidR="00000000" w:rsidDel="00000000" w:rsidP="00000000" w:rsidRDefault="00000000" w:rsidRPr="00000000" w14:paraId="00000081">
      <w:pPr>
        <w:contextualSpacing w:val="0"/>
        <w:rPr>
          <w:b w:val="1"/>
          <w:sz w:val="36"/>
          <w:szCs w:val="36"/>
          <w:u w:val="single"/>
        </w:rPr>
      </w:pPr>
      <w:r w:rsidDel="00000000" w:rsidR="00000000" w:rsidRPr="00000000">
        <w:rPr>
          <w:rtl w:val="0"/>
        </w:rPr>
      </w:r>
    </w:p>
    <w:p w:rsidR="00000000" w:rsidDel="00000000" w:rsidP="00000000" w:rsidRDefault="00000000" w:rsidRPr="00000000" w14:paraId="00000082">
      <w:pPr>
        <w:contextualSpacing w:val="0"/>
        <w:rPr>
          <w:b w:val="1"/>
          <w:sz w:val="36"/>
          <w:szCs w:val="36"/>
          <w:u w:val="single"/>
        </w:rPr>
      </w:pPr>
      <w:r w:rsidDel="00000000" w:rsidR="00000000" w:rsidRPr="00000000">
        <w:rPr>
          <w:rtl w:val="0"/>
        </w:rPr>
      </w:r>
    </w:p>
    <w:p w:rsidR="00000000" w:rsidDel="00000000" w:rsidP="00000000" w:rsidRDefault="00000000" w:rsidRPr="00000000" w14:paraId="00000083">
      <w:pPr>
        <w:contextualSpacing w:val="0"/>
        <w:rPr>
          <w:b w:val="1"/>
          <w:sz w:val="36"/>
          <w:szCs w:val="36"/>
          <w:u w:val="single"/>
        </w:rPr>
      </w:pPr>
      <w:r w:rsidDel="00000000" w:rsidR="00000000" w:rsidRPr="00000000">
        <w:rPr>
          <w:rtl w:val="0"/>
        </w:rPr>
      </w:r>
    </w:p>
    <w:p w:rsidR="00000000" w:rsidDel="00000000" w:rsidP="00000000" w:rsidRDefault="00000000" w:rsidRPr="00000000" w14:paraId="00000084">
      <w:pPr>
        <w:contextualSpacing w:val="0"/>
        <w:rPr>
          <w:b w:val="1"/>
          <w:sz w:val="36"/>
          <w:szCs w:val="36"/>
          <w:u w:val="single"/>
        </w:rPr>
      </w:pPr>
      <w:r w:rsidDel="00000000" w:rsidR="00000000" w:rsidRPr="00000000">
        <w:rPr>
          <w:rtl w:val="0"/>
        </w:rPr>
      </w:r>
    </w:p>
    <w:p w:rsidR="00000000" w:rsidDel="00000000" w:rsidP="00000000" w:rsidRDefault="00000000" w:rsidRPr="00000000" w14:paraId="00000085">
      <w:pPr>
        <w:contextualSpacing w:val="0"/>
        <w:rPr>
          <w:b w:val="1"/>
          <w:sz w:val="36"/>
          <w:szCs w:val="36"/>
          <w:u w:val="single"/>
        </w:rPr>
      </w:pPr>
      <w:r w:rsidDel="00000000" w:rsidR="00000000" w:rsidRPr="00000000">
        <w:rPr>
          <w:rtl w:val="0"/>
        </w:rPr>
      </w:r>
    </w:p>
    <w:p w:rsidR="00000000" w:rsidDel="00000000" w:rsidP="00000000" w:rsidRDefault="00000000" w:rsidRPr="00000000" w14:paraId="00000086">
      <w:pPr>
        <w:contextualSpacing w:val="0"/>
        <w:rPr>
          <w:b w:val="1"/>
          <w:sz w:val="36"/>
          <w:szCs w:val="36"/>
          <w:u w:val="single"/>
        </w:rPr>
      </w:pPr>
      <w:r w:rsidDel="00000000" w:rsidR="00000000" w:rsidRPr="00000000">
        <w:rPr>
          <w:rtl w:val="0"/>
        </w:rPr>
      </w:r>
    </w:p>
    <w:p w:rsidR="00000000" w:rsidDel="00000000" w:rsidP="00000000" w:rsidRDefault="00000000" w:rsidRPr="00000000" w14:paraId="00000087">
      <w:pPr>
        <w:contextualSpacing w:val="0"/>
        <w:rPr>
          <w:b w:val="1"/>
          <w:sz w:val="36"/>
          <w:szCs w:val="36"/>
          <w:u w:val="single"/>
        </w:rPr>
      </w:pPr>
      <w:r w:rsidDel="00000000" w:rsidR="00000000" w:rsidRPr="00000000">
        <w:rPr>
          <w:rtl w:val="0"/>
        </w:rPr>
      </w:r>
    </w:p>
    <w:p w:rsidR="00000000" w:rsidDel="00000000" w:rsidP="00000000" w:rsidRDefault="00000000" w:rsidRPr="00000000" w14:paraId="00000088">
      <w:pPr>
        <w:contextualSpacing w:val="0"/>
        <w:rPr>
          <w:b w:val="1"/>
          <w:sz w:val="36"/>
          <w:szCs w:val="36"/>
          <w:u w:val="single"/>
        </w:rPr>
      </w:pPr>
      <w:r w:rsidDel="00000000" w:rsidR="00000000" w:rsidRPr="00000000">
        <w:rPr>
          <w:b w:val="1"/>
          <w:sz w:val="36"/>
          <w:szCs w:val="36"/>
          <w:u w:val="single"/>
          <w:rtl w:val="0"/>
        </w:rPr>
        <w:t xml:space="preserve">Lister les aliments existants(W)</w:t>
      </w:r>
    </w:p>
    <w:p w:rsidR="00000000" w:rsidDel="00000000" w:rsidP="00000000" w:rsidRDefault="00000000" w:rsidRPr="00000000" w14:paraId="00000089">
      <w:pPr>
        <w:contextualSpacing w:val="0"/>
        <w:rPr>
          <w:b w:val="1"/>
          <w:sz w:val="36"/>
          <w:szCs w:val="36"/>
          <w:u w:val="single"/>
        </w:rPr>
      </w:pPr>
      <w:r w:rsidDel="00000000" w:rsidR="00000000" w:rsidRPr="00000000">
        <w:rPr>
          <w:rtl w:val="0"/>
        </w:rPr>
      </w:r>
    </w:p>
    <w:p w:rsidR="00000000" w:rsidDel="00000000" w:rsidP="00000000" w:rsidRDefault="00000000" w:rsidRPr="00000000" w14:paraId="0000008A">
      <w:pPr>
        <w:contextualSpacing w:val="0"/>
        <w:rPr>
          <w:b w:val="1"/>
          <w:sz w:val="36"/>
          <w:szCs w:val="36"/>
          <w:u w:val="single"/>
        </w:rPr>
      </w:pPr>
      <w:r w:rsidDel="00000000" w:rsidR="00000000" w:rsidRPr="00000000">
        <w:rPr>
          <w:b w:val="1"/>
          <w:sz w:val="36"/>
          <w:szCs w:val="36"/>
          <w:u w:val="single"/>
        </w:rPr>
        <w:drawing>
          <wp:inline distB="114300" distT="114300" distL="114300" distR="114300">
            <wp:extent cx="6198450" cy="3797300"/>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9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contextualSpacing w:val="0"/>
        <w:rPr>
          <w:b w:val="1"/>
          <w:sz w:val="36"/>
          <w:szCs w:val="36"/>
          <w:u w:val="singl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 Il permet à l’utilisateur de consulter l’intégralité des aliments présents en base avec leur charge glycémique associée pour un poids moyen prédéfini.</w:t>
      </w:r>
      <w:r w:rsidDel="00000000" w:rsidR="00000000" w:rsidRPr="00000000">
        <w:rPr>
          <w:rtl w:val="0"/>
        </w:rPr>
      </w:r>
    </w:p>
    <w:p w:rsidR="00000000" w:rsidDel="00000000" w:rsidP="00000000" w:rsidRDefault="00000000" w:rsidRPr="00000000" w14:paraId="0000008F">
      <w:pPr>
        <w:contextualSpacing w:val="0"/>
        <w:rPr>
          <w:b w:val="1"/>
          <w:sz w:val="36"/>
          <w:szCs w:val="36"/>
          <w:u w:val="single"/>
        </w:rPr>
      </w:pPr>
      <w:r w:rsidDel="00000000" w:rsidR="00000000" w:rsidRPr="00000000">
        <w:rPr>
          <w:rtl w:val="0"/>
        </w:rPr>
      </w:r>
    </w:p>
    <w:p w:rsidR="00000000" w:rsidDel="00000000" w:rsidP="00000000" w:rsidRDefault="00000000" w:rsidRPr="00000000" w14:paraId="00000090">
      <w:pPr>
        <w:contextualSpacing w:val="0"/>
        <w:rPr>
          <w:b w:val="1"/>
          <w:sz w:val="36"/>
          <w:szCs w:val="36"/>
          <w:u w:val="single"/>
        </w:rPr>
      </w:pPr>
      <w:r w:rsidDel="00000000" w:rsidR="00000000" w:rsidRPr="00000000">
        <w:rPr>
          <w:rtl w:val="0"/>
        </w:rPr>
      </w:r>
    </w:p>
    <w:p w:rsidR="00000000" w:rsidDel="00000000" w:rsidP="00000000" w:rsidRDefault="00000000" w:rsidRPr="00000000" w14:paraId="00000091">
      <w:pPr>
        <w:contextualSpacing w:val="0"/>
        <w:rPr>
          <w:b w:val="1"/>
          <w:sz w:val="36"/>
          <w:szCs w:val="36"/>
          <w:u w:val="single"/>
        </w:rPr>
      </w:pPr>
      <w:r w:rsidDel="00000000" w:rsidR="00000000" w:rsidRPr="00000000">
        <w:rPr>
          <w:rtl w:val="0"/>
        </w:rPr>
      </w:r>
    </w:p>
    <w:p w:rsidR="00000000" w:rsidDel="00000000" w:rsidP="00000000" w:rsidRDefault="00000000" w:rsidRPr="00000000" w14:paraId="00000092">
      <w:pPr>
        <w:contextualSpacing w:val="0"/>
        <w:rPr>
          <w:b w:val="1"/>
          <w:sz w:val="36"/>
          <w:szCs w:val="36"/>
          <w:u w:val="single"/>
        </w:rPr>
      </w:pPr>
      <w:r w:rsidDel="00000000" w:rsidR="00000000" w:rsidRPr="00000000">
        <w:rPr>
          <w:rtl w:val="0"/>
        </w:rPr>
      </w:r>
    </w:p>
    <w:p w:rsidR="00000000" w:rsidDel="00000000" w:rsidP="00000000" w:rsidRDefault="00000000" w:rsidRPr="00000000" w14:paraId="00000093">
      <w:pPr>
        <w:contextualSpacing w:val="0"/>
        <w:rPr>
          <w:b w:val="1"/>
          <w:sz w:val="36"/>
          <w:szCs w:val="36"/>
          <w:u w:val="single"/>
        </w:rPr>
      </w:pPr>
      <w:r w:rsidDel="00000000" w:rsidR="00000000" w:rsidRPr="00000000">
        <w:rPr>
          <w:rtl w:val="0"/>
        </w:rPr>
      </w:r>
    </w:p>
    <w:p w:rsidR="00000000" w:rsidDel="00000000" w:rsidP="00000000" w:rsidRDefault="00000000" w:rsidRPr="00000000" w14:paraId="00000094">
      <w:pPr>
        <w:contextualSpacing w:val="0"/>
        <w:rPr>
          <w:b w:val="1"/>
          <w:sz w:val="36"/>
          <w:szCs w:val="36"/>
          <w:u w:val="single"/>
        </w:rPr>
      </w:pPr>
      <w:r w:rsidDel="00000000" w:rsidR="00000000" w:rsidRPr="00000000">
        <w:rPr>
          <w:rtl w:val="0"/>
        </w:rPr>
      </w:r>
    </w:p>
    <w:p w:rsidR="00000000" w:rsidDel="00000000" w:rsidP="00000000" w:rsidRDefault="00000000" w:rsidRPr="00000000" w14:paraId="00000095">
      <w:pPr>
        <w:contextualSpacing w:val="0"/>
        <w:rPr>
          <w:b w:val="1"/>
          <w:sz w:val="36"/>
          <w:szCs w:val="36"/>
          <w:u w:val="single"/>
        </w:rPr>
      </w:pPr>
      <w:r w:rsidDel="00000000" w:rsidR="00000000" w:rsidRPr="00000000">
        <w:rPr>
          <w:rtl w:val="0"/>
        </w:rPr>
      </w:r>
    </w:p>
    <w:p w:rsidR="00000000" w:rsidDel="00000000" w:rsidP="00000000" w:rsidRDefault="00000000" w:rsidRPr="00000000" w14:paraId="00000096">
      <w:pPr>
        <w:contextualSpacing w:val="0"/>
        <w:rPr>
          <w:b w:val="1"/>
          <w:sz w:val="36"/>
          <w:szCs w:val="36"/>
          <w:u w:val="single"/>
        </w:rPr>
      </w:pPr>
      <w:r w:rsidDel="00000000" w:rsidR="00000000" w:rsidRPr="00000000">
        <w:rPr>
          <w:rtl w:val="0"/>
        </w:rPr>
      </w:r>
    </w:p>
    <w:p w:rsidR="00000000" w:rsidDel="00000000" w:rsidP="00000000" w:rsidRDefault="00000000" w:rsidRPr="00000000" w14:paraId="00000097">
      <w:pPr>
        <w:contextualSpacing w:val="0"/>
        <w:rPr>
          <w:b w:val="1"/>
          <w:sz w:val="36"/>
          <w:szCs w:val="36"/>
          <w:u w:val="single"/>
        </w:rPr>
      </w:pPr>
      <w:r w:rsidDel="00000000" w:rsidR="00000000" w:rsidRPr="00000000">
        <w:rPr>
          <w:rtl w:val="0"/>
        </w:rPr>
      </w:r>
    </w:p>
    <w:p w:rsidR="00000000" w:rsidDel="00000000" w:rsidP="00000000" w:rsidRDefault="00000000" w:rsidRPr="00000000" w14:paraId="00000098">
      <w:pPr>
        <w:contextualSpacing w:val="0"/>
        <w:rPr>
          <w:b w:val="1"/>
          <w:sz w:val="36"/>
          <w:szCs w:val="36"/>
          <w:u w:val="single"/>
        </w:rPr>
      </w:pPr>
      <w:r w:rsidDel="00000000" w:rsidR="00000000" w:rsidRPr="00000000">
        <w:rPr>
          <w:rtl w:val="0"/>
        </w:rPr>
      </w:r>
    </w:p>
    <w:p w:rsidR="00000000" w:rsidDel="00000000" w:rsidP="00000000" w:rsidRDefault="00000000" w:rsidRPr="00000000" w14:paraId="00000099">
      <w:pPr>
        <w:contextualSpacing w:val="0"/>
        <w:rPr>
          <w:b w:val="1"/>
          <w:sz w:val="36"/>
          <w:szCs w:val="36"/>
          <w:u w:val="single"/>
        </w:rPr>
      </w:pPr>
      <w:r w:rsidDel="00000000" w:rsidR="00000000" w:rsidRPr="00000000">
        <w:rPr>
          <w:b w:val="1"/>
          <w:sz w:val="36"/>
          <w:szCs w:val="36"/>
          <w:u w:val="single"/>
          <w:rtl w:val="0"/>
        </w:rPr>
        <w:t xml:space="preserve">Gérer mon profil(J)</w:t>
      </w:r>
    </w:p>
    <w:p w:rsidR="00000000" w:rsidDel="00000000" w:rsidP="00000000" w:rsidRDefault="00000000" w:rsidRPr="00000000" w14:paraId="0000009A">
      <w:pPr>
        <w:contextualSpacing w:val="0"/>
        <w:rPr>
          <w:b w:val="1"/>
          <w:sz w:val="36"/>
          <w:szCs w:val="36"/>
          <w:u w:val="single"/>
        </w:rPr>
      </w:pPr>
      <w:r w:rsidDel="00000000" w:rsidR="00000000" w:rsidRPr="00000000">
        <w:rPr>
          <w:rtl w:val="0"/>
        </w:rPr>
      </w:r>
    </w:p>
    <w:p w:rsidR="00000000" w:rsidDel="00000000" w:rsidP="00000000" w:rsidRDefault="00000000" w:rsidRPr="00000000" w14:paraId="0000009B">
      <w:pPr>
        <w:contextualSpacing w:val="0"/>
        <w:rPr>
          <w:b w:val="1"/>
          <w:sz w:val="36"/>
          <w:szCs w:val="36"/>
          <w:u w:val="single"/>
        </w:rPr>
      </w:pPr>
      <w:r w:rsidDel="00000000" w:rsidR="00000000" w:rsidRPr="00000000">
        <w:rPr>
          <w:b w:val="1"/>
          <w:sz w:val="36"/>
          <w:szCs w:val="36"/>
          <w:u w:val="single"/>
        </w:rPr>
        <w:drawing>
          <wp:inline distB="114300" distT="114300" distL="114300" distR="114300">
            <wp:extent cx="6198450" cy="3581400"/>
            <wp:effectExtent b="0" l="0" r="0" t="0"/>
            <wp:docPr id="1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61984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Fonts w:ascii="Arial Unicode MS" w:cs="Arial Unicode MS" w:eastAsia="Arial Unicode MS" w:hAnsi="Arial Unicode MS"/>
          <w:rtl w:val="0"/>
        </w:rPr>
        <w:t xml:space="preserve">⇒ Il permet à l’utilisateur modifier ses informations précédemment enregistrées comme âge taille poids.</w:t>
      </w:r>
      <w:r w:rsidDel="00000000" w:rsidR="00000000" w:rsidRPr="00000000">
        <w:rPr>
          <w:rtl w:val="0"/>
        </w:rPr>
      </w:r>
    </w:p>
    <w:p w:rsidR="00000000" w:rsidDel="00000000" w:rsidP="00000000" w:rsidRDefault="00000000" w:rsidRPr="00000000" w14:paraId="000000A0">
      <w:pPr>
        <w:contextualSpacing w:val="0"/>
        <w:rPr>
          <w:sz w:val="28"/>
          <w:szCs w:val="28"/>
        </w:rPr>
      </w:pPr>
      <w:r w:rsidDel="00000000" w:rsidR="00000000" w:rsidRPr="00000000">
        <w:rPr>
          <w:rtl w:val="0"/>
        </w:rPr>
      </w:r>
    </w:p>
    <w:p w:rsidR="00000000" w:rsidDel="00000000" w:rsidP="00000000" w:rsidRDefault="00000000" w:rsidRPr="00000000" w14:paraId="000000A1">
      <w:pPr>
        <w:contextualSpacing w:val="0"/>
        <w:rPr>
          <w:sz w:val="28"/>
          <w:szCs w:val="28"/>
        </w:rPr>
      </w:pPr>
      <w:r w:rsidDel="00000000" w:rsidR="00000000" w:rsidRPr="00000000">
        <w:rPr>
          <w:rtl w:val="0"/>
        </w:rPr>
      </w:r>
    </w:p>
    <w:p w:rsidR="00000000" w:rsidDel="00000000" w:rsidP="00000000" w:rsidRDefault="00000000" w:rsidRPr="00000000" w14:paraId="000000A2">
      <w:pPr>
        <w:contextualSpacing w:val="0"/>
        <w:rPr>
          <w:sz w:val="28"/>
          <w:szCs w:val="28"/>
        </w:rPr>
      </w:pPr>
      <w:r w:rsidDel="00000000" w:rsidR="00000000" w:rsidRPr="00000000">
        <w:rPr>
          <w:b w:val="1"/>
          <w:sz w:val="36"/>
          <w:szCs w:val="36"/>
          <w:u w:val="single"/>
        </w:rPr>
        <w:drawing>
          <wp:inline distB="114300" distT="114300" distL="114300" distR="114300">
            <wp:extent cx="5734050" cy="2857500"/>
            <wp:effectExtent b="0" l="0" r="0" t="0"/>
            <wp:docPr id="1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b w:val="1"/>
          <w:sz w:val="36"/>
          <w:szCs w:val="36"/>
          <w:u w:val="single"/>
        </w:rPr>
      </w:pPr>
      <w:r w:rsidDel="00000000" w:rsidR="00000000" w:rsidRPr="00000000">
        <w:rPr>
          <w:rtl w:val="0"/>
        </w:rPr>
      </w:r>
    </w:p>
    <w:p w:rsidR="00000000" w:rsidDel="00000000" w:rsidP="00000000" w:rsidRDefault="00000000" w:rsidRPr="00000000" w14:paraId="000000A4">
      <w:pPr>
        <w:contextualSpacing w:val="0"/>
        <w:rPr>
          <w:b w:val="1"/>
          <w:sz w:val="36"/>
          <w:szCs w:val="36"/>
          <w:u w:val="single"/>
        </w:rPr>
      </w:pPr>
      <w:r w:rsidDel="00000000" w:rsidR="00000000" w:rsidRPr="00000000">
        <w:rPr>
          <w:b w:val="1"/>
          <w:sz w:val="36"/>
          <w:szCs w:val="36"/>
          <w:u w:val="single"/>
          <w:rtl w:val="0"/>
        </w:rPr>
        <w:t xml:space="preserve">Formulaire de contact(F)</w:t>
      </w:r>
    </w:p>
    <w:p w:rsidR="00000000" w:rsidDel="00000000" w:rsidP="00000000" w:rsidRDefault="00000000" w:rsidRPr="00000000" w14:paraId="000000A5">
      <w:pPr>
        <w:contextualSpacing w:val="0"/>
        <w:rPr>
          <w:b w:val="1"/>
          <w:sz w:val="36"/>
          <w:szCs w:val="36"/>
          <w:u w:val="single"/>
        </w:rPr>
      </w:pPr>
      <w:r w:rsidDel="00000000" w:rsidR="00000000" w:rsidRPr="00000000">
        <w:rPr>
          <w:rtl w:val="0"/>
        </w:rPr>
      </w:r>
    </w:p>
    <w:p w:rsidR="00000000" w:rsidDel="00000000" w:rsidP="00000000" w:rsidRDefault="00000000" w:rsidRPr="00000000" w14:paraId="000000A6">
      <w:pPr>
        <w:contextualSpacing w:val="0"/>
        <w:rPr>
          <w:b w:val="1"/>
          <w:sz w:val="36"/>
          <w:szCs w:val="36"/>
          <w:u w:val="single"/>
        </w:rPr>
      </w:pPr>
      <w:r w:rsidDel="00000000" w:rsidR="00000000" w:rsidRPr="00000000">
        <w:rPr>
          <w:b w:val="1"/>
          <w:sz w:val="36"/>
          <w:szCs w:val="36"/>
          <w:u w:val="single"/>
        </w:rPr>
        <w:drawing>
          <wp:inline distB="114300" distT="114300" distL="114300" distR="114300">
            <wp:extent cx="6198450" cy="3695700"/>
            <wp:effectExtent b="0" l="0" r="0" t="0"/>
            <wp:docPr id="1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1984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rPr>
          <w:b w:val="1"/>
          <w:sz w:val="36"/>
          <w:szCs w:val="36"/>
          <w:u w:val="singl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Fonts w:ascii="Arial Unicode MS" w:cs="Arial Unicode MS" w:eastAsia="Arial Unicode MS" w:hAnsi="Arial Unicode MS"/>
          <w:rtl w:val="0"/>
        </w:rPr>
        <w:t xml:space="preserve">⇒ Il permet à l’utilisateur d’envoyer un message à l’équipe de développement pour faire part de suggestions ou d’éventuels bugs</w:t>
      </w:r>
      <w:r w:rsidDel="00000000" w:rsidR="00000000" w:rsidRPr="00000000">
        <w:rPr>
          <w:rtl w:val="0"/>
        </w:rPr>
      </w:r>
    </w:p>
    <w:p w:rsidR="00000000" w:rsidDel="00000000" w:rsidP="00000000" w:rsidRDefault="00000000" w:rsidRPr="00000000" w14:paraId="000000AA">
      <w:pPr>
        <w:contextualSpacing w:val="0"/>
        <w:rPr>
          <w:sz w:val="28"/>
          <w:szCs w:val="28"/>
        </w:rPr>
      </w:pPr>
      <w:r w:rsidDel="00000000" w:rsidR="00000000" w:rsidRPr="00000000">
        <w:rPr>
          <w:rtl w:val="0"/>
        </w:rPr>
      </w:r>
    </w:p>
    <w:p w:rsidR="00000000" w:rsidDel="00000000" w:rsidP="00000000" w:rsidRDefault="00000000" w:rsidRPr="00000000" w14:paraId="000000AB">
      <w:pPr>
        <w:contextualSpacing w:val="0"/>
        <w:rPr>
          <w:sz w:val="28"/>
          <w:szCs w:val="28"/>
        </w:rPr>
      </w:pPr>
      <w:r w:rsidDel="00000000" w:rsidR="00000000" w:rsidRPr="00000000">
        <w:rPr>
          <w:rtl w:val="0"/>
        </w:rPr>
      </w:r>
    </w:p>
    <w:p w:rsidR="00000000" w:rsidDel="00000000" w:rsidP="00000000" w:rsidRDefault="00000000" w:rsidRPr="00000000" w14:paraId="000000AC">
      <w:pPr>
        <w:contextualSpacing w:val="0"/>
        <w:rPr>
          <w:sz w:val="28"/>
          <w:szCs w:val="28"/>
        </w:rPr>
      </w:pPr>
      <w:r w:rsidDel="00000000" w:rsidR="00000000" w:rsidRPr="00000000">
        <w:rPr>
          <w:rtl w:val="0"/>
        </w:rPr>
      </w:r>
    </w:p>
    <w:p w:rsidR="00000000" w:rsidDel="00000000" w:rsidP="00000000" w:rsidRDefault="00000000" w:rsidRPr="00000000" w14:paraId="000000AD">
      <w:pPr>
        <w:contextualSpacing w:val="0"/>
        <w:rPr>
          <w:b w:val="1"/>
          <w:sz w:val="36"/>
          <w:szCs w:val="36"/>
          <w:u w:val="single"/>
        </w:rPr>
      </w:pPr>
      <w:r w:rsidDel="00000000" w:rsidR="00000000" w:rsidRPr="00000000">
        <w:rPr>
          <w:rtl w:val="0"/>
        </w:rPr>
      </w:r>
    </w:p>
    <w:p w:rsidR="00000000" w:rsidDel="00000000" w:rsidP="00000000" w:rsidRDefault="00000000" w:rsidRPr="00000000" w14:paraId="000000AE">
      <w:pPr>
        <w:contextualSpacing w:val="0"/>
        <w:rPr>
          <w:b w:val="1"/>
          <w:sz w:val="36"/>
          <w:szCs w:val="36"/>
          <w:u w:val="single"/>
        </w:rPr>
      </w:pPr>
      <w:r w:rsidDel="00000000" w:rsidR="00000000" w:rsidRPr="00000000">
        <w:rPr>
          <w:rtl w:val="0"/>
        </w:rPr>
      </w:r>
    </w:p>
    <w:p w:rsidR="00000000" w:rsidDel="00000000" w:rsidP="00000000" w:rsidRDefault="00000000" w:rsidRPr="00000000" w14:paraId="000000AF">
      <w:pPr>
        <w:contextualSpacing w:val="0"/>
        <w:rPr>
          <w:b w:val="1"/>
          <w:sz w:val="36"/>
          <w:szCs w:val="36"/>
          <w:u w:val="single"/>
        </w:rPr>
      </w:pPr>
      <w:r w:rsidDel="00000000" w:rsidR="00000000" w:rsidRPr="00000000">
        <w:rPr>
          <w:rtl w:val="0"/>
        </w:rPr>
      </w:r>
    </w:p>
    <w:p w:rsidR="00000000" w:rsidDel="00000000" w:rsidP="00000000" w:rsidRDefault="00000000" w:rsidRPr="00000000" w14:paraId="000000B0">
      <w:pPr>
        <w:contextualSpacing w:val="0"/>
        <w:rPr>
          <w:b w:val="1"/>
          <w:sz w:val="36"/>
          <w:szCs w:val="36"/>
          <w:u w:val="single"/>
        </w:rPr>
      </w:pPr>
      <w:r w:rsidDel="00000000" w:rsidR="00000000" w:rsidRPr="00000000">
        <w:rPr>
          <w:rtl w:val="0"/>
        </w:rPr>
      </w:r>
    </w:p>
    <w:p w:rsidR="00000000" w:rsidDel="00000000" w:rsidP="00000000" w:rsidRDefault="00000000" w:rsidRPr="00000000" w14:paraId="000000B1">
      <w:pPr>
        <w:contextualSpacing w:val="0"/>
        <w:rPr>
          <w:b w:val="1"/>
          <w:sz w:val="36"/>
          <w:szCs w:val="36"/>
          <w:u w:val="single"/>
        </w:rPr>
      </w:pPr>
      <w:r w:rsidDel="00000000" w:rsidR="00000000" w:rsidRPr="00000000">
        <w:rPr>
          <w:rtl w:val="0"/>
        </w:rPr>
      </w:r>
    </w:p>
    <w:p w:rsidR="00000000" w:rsidDel="00000000" w:rsidP="00000000" w:rsidRDefault="00000000" w:rsidRPr="00000000" w14:paraId="000000B2">
      <w:pPr>
        <w:contextualSpacing w:val="0"/>
        <w:rPr>
          <w:b w:val="1"/>
          <w:sz w:val="36"/>
          <w:szCs w:val="36"/>
          <w:u w:val="single"/>
        </w:rPr>
      </w:pPr>
      <w:r w:rsidDel="00000000" w:rsidR="00000000" w:rsidRPr="00000000">
        <w:rPr>
          <w:rtl w:val="0"/>
        </w:rPr>
      </w:r>
    </w:p>
    <w:p w:rsidR="00000000" w:rsidDel="00000000" w:rsidP="00000000" w:rsidRDefault="00000000" w:rsidRPr="00000000" w14:paraId="000000B3">
      <w:pPr>
        <w:contextualSpacing w:val="0"/>
        <w:rPr>
          <w:b w:val="1"/>
          <w:sz w:val="36"/>
          <w:szCs w:val="36"/>
          <w:u w:val="single"/>
        </w:rPr>
      </w:pPr>
      <w:r w:rsidDel="00000000" w:rsidR="00000000" w:rsidRPr="00000000">
        <w:rPr>
          <w:rtl w:val="0"/>
        </w:rPr>
      </w:r>
    </w:p>
    <w:p w:rsidR="00000000" w:rsidDel="00000000" w:rsidP="00000000" w:rsidRDefault="00000000" w:rsidRPr="00000000" w14:paraId="000000B4">
      <w:pPr>
        <w:contextualSpacing w:val="0"/>
        <w:rPr>
          <w:b w:val="1"/>
          <w:sz w:val="36"/>
          <w:szCs w:val="36"/>
          <w:u w:val="single"/>
        </w:rPr>
      </w:pPr>
      <w:r w:rsidDel="00000000" w:rsidR="00000000" w:rsidRPr="00000000">
        <w:rPr>
          <w:b w:val="1"/>
          <w:sz w:val="36"/>
          <w:szCs w:val="36"/>
          <w:u w:val="single"/>
          <w:rtl w:val="0"/>
        </w:rPr>
        <w:t xml:space="preserve">Ecran de calcul de l’indice glycémique(W)</w:t>
      </w:r>
    </w:p>
    <w:p w:rsidR="00000000" w:rsidDel="00000000" w:rsidP="00000000" w:rsidRDefault="00000000" w:rsidRPr="00000000" w14:paraId="000000B5">
      <w:pPr>
        <w:contextualSpacing w:val="0"/>
        <w:rPr>
          <w:b w:val="1"/>
          <w:sz w:val="36"/>
          <w:szCs w:val="36"/>
          <w:u w:val="single"/>
        </w:rPr>
      </w:pPr>
      <w:r w:rsidDel="00000000" w:rsidR="00000000" w:rsidRPr="00000000">
        <w:rPr>
          <w:rtl w:val="0"/>
        </w:rPr>
      </w:r>
    </w:p>
    <w:p w:rsidR="00000000" w:rsidDel="00000000" w:rsidP="00000000" w:rsidRDefault="00000000" w:rsidRPr="00000000" w14:paraId="000000B6">
      <w:pPr>
        <w:contextualSpacing w:val="0"/>
        <w:rPr>
          <w:b w:val="1"/>
          <w:sz w:val="36"/>
          <w:szCs w:val="36"/>
          <w:u w:val="single"/>
        </w:rPr>
      </w:pPr>
      <w:r w:rsidDel="00000000" w:rsidR="00000000" w:rsidRPr="00000000">
        <w:rPr>
          <w:sz w:val="28"/>
          <w:szCs w:val="28"/>
        </w:rPr>
        <w:drawing>
          <wp:inline distB="114300" distT="114300" distL="114300" distR="114300">
            <wp:extent cx="6198450" cy="2514600"/>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1984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rPr>
          <w:b w:val="1"/>
          <w:sz w:val="36"/>
          <w:szCs w:val="36"/>
          <w:u w:val="singl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Objectif de l’écran:</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 c’est le coeur de notre application, on va pouvoir calculer la charge glycémique d’un ensemble d’aliments en fonction de leur poids,</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u w:val="single"/>
        </w:rPr>
      </w:pPr>
      <w:r w:rsidDel="00000000" w:rsidR="00000000" w:rsidRPr="00000000">
        <w:rPr>
          <w:rtl w:val="0"/>
        </w:rPr>
        <w:t xml:space="preserve">le calcul doit se faire en temps réel à la saisie et un bouton “Réinitialisation” doit permettre de vider toutes les saisies précédentes</w:t>
      </w:r>
      <w:r w:rsidDel="00000000" w:rsidR="00000000" w:rsidRPr="00000000">
        <w:rPr>
          <w:rtl w:val="0"/>
        </w:rPr>
      </w:r>
    </w:p>
    <w:p w:rsidR="00000000" w:rsidDel="00000000" w:rsidP="00000000" w:rsidRDefault="00000000" w:rsidRPr="00000000" w14:paraId="000000BB">
      <w:pPr>
        <w:contextualSpacing w:val="0"/>
        <w:rPr>
          <w:b w:val="1"/>
          <w:sz w:val="36"/>
          <w:szCs w:val="36"/>
          <w:u w:val="single"/>
        </w:rPr>
      </w:pPr>
      <w:r w:rsidDel="00000000" w:rsidR="00000000" w:rsidRPr="00000000">
        <w:rPr>
          <w:b w:val="1"/>
          <w:sz w:val="36"/>
          <w:szCs w:val="36"/>
          <w:u w:val="single"/>
          <w:rtl w:val="0"/>
        </w:rPr>
        <w:tab/>
      </w:r>
    </w:p>
    <w:p w:rsidR="00000000" w:rsidDel="00000000" w:rsidP="00000000" w:rsidRDefault="00000000" w:rsidRPr="00000000" w14:paraId="000000BC">
      <w:pPr>
        <w:contextualSpacing w:val="0"/>
        <w:rPr>
          <w:b w:val="1"/>
          <w:sz w:val="36"/>
          <w:szCs w:val="36"/>
          <w:u w:val="single"/>
        </w:rPr>
      </w:pPr>
      <w:r w:rsidDel="00000000" w:rsidR="00000000" w:rsidRPr="00000000">
        <w:rPr>
          <w:b w:val="1"/>
          <w:sz w:val="36"/>
          <w:szCs w:val="36"/>
          <w:u w:val="single"/>
          <w:rtl w:val="0"/>
        </w:rPr>
        <w:t xml:space="preserve">Calcul de la charge glycémique</w:t>
      </w:r>
    </w:p>
    <w:p w:rsidR="00000000" w:rsidDel="00000000" w:rsidP="00000000" w:rsidRDefault="00000000" w:rsidRPr="00000000" w14:paraId="000000BD">
      <w:pPr>
        <w:contextualSpacing w:val="0"/>
        <w:rPr>
          <w:b w:val="1"/>
          <w:sz w:val="36"/>
          <w:szCs w:val="36"/>
          <w:u w:val="single"/>
        </w:rPr>
      </w:pPr>
      <w:r w:rsidDel="00000000" w:rsidR="00000000" w:rsidRPr="00000000">
        <w:rPr>
          <w:b w:val="1"/>
          <w:sz w:val="36"/>
          <w:szCs w:val="36"/>
          <w:u w:val="single"/>
          <w:rtl w:val="0"/>
        </w:rPr>
        <w:tab/>
        <w:tab/>
        <w:tab/>
        <w:tab/>
        <w:tab/>
      </w:r>
    </w:p>
    <w:p w:rsidR="00000000" w:rsidDel="00000000" w:rsidP="00000000" w:rsidRDefault="00000000" w:rsidRPr="00000000" w14:paraId="000000BE">
      <w:pPr>
        <w:contextualSpacing w:val="0"/>
        <w:rPr>
          <w:sz w:val="20"/>
          <w:szCs w:val="20"/>
        </w:rPr>
      </w:pPr>
      <w:r w:rsidDel="00000000" w:rsidR="00000000" w:rsidRPr="00000000">
        <w:rPr>
          <w:sz w:val="20"/>
          <w:szCs w:val="20"/>
          <w:rtl w:val="0"/>
        </w:rPr>
        <w:t xml:space="preserve">Pour obtenir la Charge Glycémique d’un aliment, il faut multiplier l’Index Glycémique par la quantité de glucides d’une portion normale de cet aliment puis diviser par 100.</w:t>
      </w:r>
    </w:p>
    <w:p w:rsidR="00000000" w:rsidDel="00000000" w:rsidP="00000000" w:rsidRDefault="00000000" w:rsidRPr="00000000" w14:paraId="000000BF">
      <w:pPr>
        <w:contextualSpacing w:val="0"/>
        <w:rPr>
          <w:b w:val="1"/>
          <w:sz w:val="20"/>
          <w:szCs w:val="20"/>
        </w:rPr>
      </w:pPr>
      <w:r w:rsidDel="00000000" w:rsidR="00000000" w:rsidRPr="00000000">
        <w:rPr>
          <w:b w:val="1"/>
          <w:sz w:val="20"/>
          <w:szCs w:val="20"/>
          <w:rtl w:val="0"/>
        </w:rPr>
        <w:t xml:space="preserve">Charge Glycémique = (IG x quantité de glucides d’une portion d’aliment) / 100</w:t>
      </w:r>
    </w:p>
    <w:p w:rsidR="00000000" w:rsidDel="00000000" w:rsidP="00000000" w:rsidRDefault="00000000" w:rsidRPr="00000000" w14:paraId="000000C0">
      <w:pPr>
        <w:contextualSpacing w:val="0"/>
        <w:rPr>
          <w:sz w:val="20"/>
          <w:szCs w:val="20"/>
        </w:rPr>
      </w:pPr>
      <w:r w:rsidDel="00000000" w:rsidR="00000000" w:rsidRPr="00000000">
        <w:rPr>
          <w:sz w:val="20"/>
          <w:szCs w:val="20"/>
          <w:rtl w:val="0"/>
        </w:rPr>
        <w:t xml:space="preserve">Exemple :</w:t>
      </w:r>
    </w:p>
    <w:p w:rsidR="00000000" w:rsidDel="00000000" w:rsidP="00000000" w:rsidRDefault="00000000" w:rsidRPr="00000000" w14:paraId="000000C1">
      <w:pPr>
        <w:numPr>
          <w:ilvl w:val="0"/>
          <w:numId w:val="3"/>
        </w:numPr>
        <w:ind w:left="720" w:hanging="360"/>
        <w:contextualSpacing w:val="1"/>
        <w:rPr>
          <w:sz w:val="20"/>
          <w:szCs w:val="20"/>
        </w:rPr>
      </w:pPr>
      <w:r w:rsidDel="00000000" w:rsidR="00000000" w:rsidRPr="00000000">
        <w:rPr>
          <w:sz w:val="20"/>
          <w:szCs w:val="20"/>
          <w:rtl w:val="0"/>
        </w:rPr>
        <w:t xml:space="preserve">Une portion de corn flakes (30 g) avec un IG à 80 contient 25 g de glucides. CG = 20.</w:t>
      </w:r>
    </w:p>
    <w:p w:rsidR="00000000" w:rsidDel="00000000" w:rsidP="00000000" w:rsidRDefault="00000000" w:rsidRPr="00000000" w14:paraId="000000C2">
      <w:pPr>
        <w:numPr>
          <w:ilvl w:val="0"/>
          <w:numId w:val="3"/>
        </w:numPr>
        <w:ind w:left="720" w:hanging="360"/>
        <w:contextualSpacing w:val="1"/>
        <w:rPr>
          <w:sz w:val="20"/>
          <w:szCs w:val="20"/>
        </w:rPr>
      </w:pPr>
      <w:r w:rsidDel="00000000" w:rsidR="00000000" w:rsidRPr="00000000">
        <w:rPr>
          <w:sz w:val="20"/>
          <w:szCs w:val="20"/>
          <w:rtl w:val="0"/>
        </w:rPr>
        <w:t xml:space="preserve">Calcul :(80 x 25) / 100 = 20</w:t>
      </w:r>
    </w:p>
    <w:p w:rsidR="00000000" w:rsidDel="00000000" w:rsidP="00000000" w:rsidRDefault="00000000" w:rsidRPr="00000000" w14:paraId="000000C3">
      <w:pPr>
        <w:numPr>
          <w:ilvl w:val="0"/>
          <w:numId w:val="2"/>
        </w:numPr>
        <w:ind w:left="720" w:hanging="360"/>
        <w:contextualSpacing w:val="1"/>
        <w:rPr>
          <w:sz w:val="20"/>
          <w:szCs w:val="20"/>
        </w:rPr>
      </w:pPr>
      <w:r w:rsidDel="00000000" w:rsidR="00000000" w:rsidRPr="00000000">
        <w:rPr>
          <w:sz w:val="20"/>
          <w:szCs w:val="20"/>
          <w:rtl w:val="0"/>
        </w:rPr>
        <w:t xml:space="preserve">Une assiette de purée (150 g) avec un IG à 90 contient 22,5 g de glucides. CG = 20,2</w:t>
      </w:r>
    </w:p>
    <w:p w:rsidR="00000000" w:rsidDel="00000000" w:rsidP="00000000" w:rsidRDefault="00000000" w:rsidRPr="00000000" w14:paraId="000000C4">
      <w:pPr>
        <w:contextualSpacing w:val="0"/>
        <w:rPr>
          <w:sz w:val="20"/>
          <w:szCs w:val="20"/>
        </w:rPr>
      </w:pPr>
      <w:r w:rsidDel="00000000" w:rsidR="00000000" w:rsidRPr="00000000">
        <w:rPr>
          <w:sz w:val="20"/>
          <w:szCs w:val="20"/>
          <w:rtl w:val="0"/>
        </w:rPr>
        <w:t xml:space="preserve">Une Charge Glycémique inférieure à 10 unités est considérée comme faible alors qu’au-delà de 20 unités elle est considérée comme élevée.</w:t>
      </w:r>
    </w:p>
    <w:p w:rsidR="00000000" w:rsidDel="00000000" w:rsidP="00000000" w:rsidRDefault="00000000" w:rsidRPr="00000000" w14:paraId="000000C5">
      <w:pPr>
        <w:contextualSpacing w:val="0"/>
        <w:rPr>
          <w:sz w:val="20"/>
          <w:szCs w:val="20"/>
        </w:rPr>
      </w:pPr>
      <w:r w:rsidDel="00000000" w:rsidR="00000000" w:rsidRPr="00000000">
        <w:rPr>
          <w:sz w:val="20"/>
          <w:szCs w:val="20"/>
          <w:rtl w:val="0"/>
        </w:rPr>
        <w:t xml:space="preserve">La Charge Glycémique est un indicateur très précis car elle englobe l’aspect qualitatif et quantitatif en glucides (hydrates de carbone) de chaque aliment.</w:t>
      </w:r>
    </w:p>
    <w:p w:rsidR="00000000" w:rsidDel="00000000" w:rsidP="00000000" w:rsidRDefault="00000000" w:rsidRPr="00000000" w14:paraId="000000C6">
      <w:pPr>
        <w:contextualSpacing w:val="0"/>
        <w:rPr>
          <w:b w:val="1"/>
          <w:sz w:val="36"/>
          <w:szCs w:val="36"/>
          <w:u w:val="single"/>
        </w:rPr>
      </w:pPr>
      <w:r w:rsidDel="00000000" w:rsidR="00000000" w:rsidRPr="00000000">
        <w:rPr>
          <w:b w:val="1"/>
          <w:sz w:val="36"/>
          <w:szCs w:val="36"/>
          <w:u w:val="single"/>
          <w:rtl w:val="0"/>
        </w:rPr>
        <w:tab/>
        <w:tab/>
      </w:r>
    </w:p>
    <w:p w:rsidR="00000000" w:rsidDel="00000000" w:rsidP="00000000" w:rsidRDefault="00000000" w:rsidRPr="00000000" w14:paraId="000000C7">
      <w:pPr>
        <w:contextualSpacing w:val="0"/>
        <w:rPr>
          <w:b w:val="1"/>
          <w:sz w:val="36"/>
          <w:szCs w:val="36"/>
          <w:u w:val="single"/>
        </w:rPr>
      </w:pPr>
      <w:r w:rsidDel="00000000" w:rsidR="00000000" w:rsidRPr="00000000">
        <w:rPr>
          <w:b w:val="1"/>
          <w:sz w:val="36"/>
          <w:szCs w:val="36"/>
          <w:u w:val="single"/>
          <w:rtl w:val="0"/>
        </w:rPr>
        <w:tab/>
      </w:r>
    </w:p>
    <w:p w:rsidR="00000000" w:rsidDel="00000000" w:rsidP="00000000" w:rsidRDefault="00000000" w:rsidRPr="00000000" w14:paraId="000000C8">
      <w:pPr>
        <w:contextualSpacing w:val="0"/>
        <w:rPr>
          <w:b w:val="1"/>
          <w:sz w:val="36"/>
          <w:szCs w:val="36"/>
          <w:u w:val="single"/>
        </w:rPr>
      </w:pPr>
      <w:r w:rsidDel="00000000" w:rsidR="00000000" w:rsidRPr="00000000">
        <w:rPr>
          <w:rtl w:val="0"/>
        </w:rPr>
      </w:r>
    </w:p>
    <w:p w:rsidR="00000000" w:rsidDel="00000000" w:rsidP="00000000" w:rsidRDefault="00000000" w:rsidRPr="00000000" w14:paraId="000000C9">
      <w:pPr>
        <w:contextualSpacing w:val="0"/>
        <w:rPr>
          <w:b w:val="1"/>
          <w:sz w:val="36"/>
          <w:szCs w:val="36"/>
          <w:u w:val="single"/>
        </w:rPr>
      </w:pPr>
      <w:r w:rsidDel="00000000" w:rsidR="00000000" w:rsidRPr="00000000">
        <w:rPr>
          <w:rtl w:val="0"/>
        </w:rPr>
      </w:r>
    </w:p>
    <w:p w:rsidR="00000000" w:rsidDel="00000000" w:rsidP="00000000" w:rsidRDefault="00000000" w:rsidRPr="00000000" w14:paraId="000000CA">
      <w:pPr>
        <w:contextualSpacing w:val="0"/>
        <w:rPr>
          <w:b w:val="1"/>
          <w:sz w:val="36"/>
          <w:szCs w:val="36"/>
          <w:u w:val="single"/>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ind w:firstLine="720"/>
        <w:contextualSpacing w:val="0"/>
        <w:rPr>
          <w:b w:val="1"/>
          <w:sz w:val="36"/>
          <w:szCs w:val="36"/>
          <w:u w:val="single"/>
        </w:rPr>
      </w:pPr>
      <w:r w:rsidDel="00000000" w:rsidR="00000000" w:rsidRPr="00000000">
        <w:rPr>
          <w:rtl w:val="0"/>
        </w:rPr>
      </w:r>
    </w:p>
    <w:p w:rsidR="00000000" w:rsidDel="00000000" w:rsidP="00000000" w:rsidRDefault="00000000" w:rsidRPr="00000000" w14:paraId="000000CD">
      <w:pPr>
        <w:contextualSpacing w:val="0"/>
        <w:rPr>
          <w:b w:val="1"/>
          <w:sz w:val="36"/>
          <w:szCs w:val="36"/>
          <w:u w:val="single"/>
        </w:rPr>
      </w:pPr>
      <w:r w:rsidDel="00000000" w:rsidR="00000000" w:rsidRPr="00000000">
        <w:rPr>
          <w:rtl w:val="0"/>
        </w:rPr>
      </w:r>
    </w:p>
    <w:p w:rsidR="00000000" w:rsidDel="00000000" w:rsidP="00000000" w:rsidRDefault="00000000" w:rsidRPr="00000000" w14:paraId="000000CE">
      <w:pPr>
        <w:contextualSpacing w:val="0"/>
        <w:rPr>
          <w:b w:val="1"/>
          <w:sz w:val="36"/>
          <w:szCs w:val="36"/>
          <w:u w:val="single"/>
        </w:rPr>
      </w:pPr>
      <w:r w:rsidDel="00000000" w:rsidR="00000000" w:rsidRPr="00000000">
        <w:rPr>
          <w:rtl w:val="0"/>
        </w:rPr>
      </w:r>
    </w:p>
    <w:p w:rsidR="00000000" w:rsidDel="00000000" w:rsidP="00000000" w:rsidRDefault="00000000" w:rsidRPr="00000000" w14:paraId="000000CF">
      <w:pPr>
        <w:contextualSpacing w:val="0"/>
        <w:rPr>
          <w:b w:val="1"/>
          <w:sz w:val="36"/>
          <w:szCs w:val="36"/>
          <w:u w:val="single"/>
        </w:rPr>
      </w:pPr>
      <w:r w:rsidDel="00000000" w:rsidR="00000000" w:rsidRPr="00000000">
        <w:rPr>
          <w:rtl w:val="0"/>
        </w:rPr>
      </w:r>
    </w:p>
    <w:p w:rsidR="00000000" w:rsidDel="00000000" w:rsidP="00000000" w:rsidRDefault="00000000" w:rsidRPr="00000000" w14:paraId="000000D0">
      <w:pPr>
        <w:contextualSpacing w:val="0"/>
        <w:rPr>
          <w:b w:val="1"/>
          <w:sz w:val="36"/>
          <w:szCs w:val="36"/>
          <w:u w:val="single"/>
        </w:rPr>
      </w:pPr>
      <w:r w:rsidDel="00000000" w:rsidR="00000000" w:rsidRPr="00000000">
        <w:rPr>
          <w:rtl w:val="0"/>
        </w:rPr>
      </w:r>
    </w:p>
    <w:p w:rsidR="00000000" w:rsidDel="00000000" w:rsidP="00000000" w:rsidRDefault="00000000" w:rsidRPr="00000000" w14:paraId="000000D1">
      <w:pPr>
        <w:contextualSpacing w:val="0"/>
        <w:rPr>
          <w:b w:val="1"/>
          <w:sz w:val="36"/>
          <w:szCs w:val="36"/>
          <w:u w:val="single"/>
        </w:rPr>
      </w:pPr>
      <w:r w:rsidDel="00000000" w:rsidR="00000000" w:rsidRPr="00000000">
        <w:rPr>
          <w:rtl w:val="0"/>
        </w:rPr>
      </w:r>
    </w:p>
    <w:p w:rsidR="00000000" w:rsidDel="00000000" w:rsidP="00000000" w:rsidRDefault="00000000" w:rsidRPr="00000000" w14:paraId="000000D2">
      <w:pPr>
        <w:contextualSpacing w:val="0"/>
        <w:rPr>
          <w:sz w:val="28"/>
          <w:szCs w:val="28"/>
        </w:rPr>
      </w:pPr>
      <w:r w:rsidDel="00000000" w:rsidR="00000000" w:rsidRPr="00000000">
        <w:rPr>
          <w:rtl w:val="0"/>
        </w:rPr>
      </w:r>
    </w:p>
    <w:sectPr>
      <w:pgSz w:h="16834" w:w="11909"/>
      <w:pgMar w:bottom="1440" w:top="1440" w:left="708.6614173228347"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11" Type="http://schemas.openxmlformats.org/officeDocument/2006/relationships/image" Target="media/image13.png"/><Relationship Id="rId22" Type="http://schemas.openxmlformats.org/officeDocument/2006/relationships/image" Target="media/image18.png"/><Relationship Id="rId10" Type="http://schemas.openxmlformats.org/officeDocument/2006/relationships/image" Target="media/image33.png"/><Relationship Id="rId21" Type="http://schemas.openxmlformats.org/officeDocument/2006/relationships/image" Target="media/image31.png"/><Relationship Id="rId13" Type="http://schemas.openxmlformats.org/officeDocument/2006/relationships/image" Target="media/image26.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15" Type="http://schemas.openxmlformats.org/officeDocument/2006/relationships/image" Target="media/image34.png"/><Relationship Id="rId14" Type="http://schemas.openxmlformats.org/officeDocument/2006/relationships/image" Target="media/image15.png"/><Relationship Id="rId17" Type="http://schemas.openxmlformats.org/officeDocument/2006/relationships/image" Target="media/image25.png"/><Relationship Id="rId16" Type="http://schemas.openxmlformats.org/officeDocument/2006/relationships/image" Target="media/image30.png"/><Relationship Id="rId5" Type="http://schemas.openxmlformats.org/officeDocument/2006/relationships/styles" Target="styles.xml"/><Relationship Id="rId19" Type="http://schemas.openxmlformats.org/officeDocument/2006/relationships/image" Target="media/image27.png"/><Relationship Id="rId6" Type="http://schemas.openxmlformats.org/officeDocument/2006/relationships/image" Target="media/image22.png"/><Relationship Id="rId18" Type="http://schemas.openxmlformats.org/officeDocument/2006/relationships/image" Target="media/image10.png"/><Relationship Id="rId7" Type="http://schemas.openxmlformats.org/officeDocument/2006/relationships/image" Target="media/image32.png"/><Relationship Id="rId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